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6DF9" w14:textId="77777777" w:rsidR="0091077C" w:rsidRDefault="0091077C">
      <w:pPr>
        <w:pStyle w:val="Balk1"/>
        <w:spacing w:before="84" w:line="322" w:lineRule="auto"/>
        <w:rPr>
          <w:sz w:val="24"/>
          <w:szCs w:val="24"/>
        </w:rPr>
      </w:pPr>
    </w:p>
    <w:p w14:paraId="68E6BB5A" w14:textId="77777777" w:rsidR="0091077C" w:rsidRDefault="00F90A98">
      <w:pPr>
        <w:pStyle w:val="Balk1"/>
        <w:spacing w:before="84" w:line="322" w:lineRule="auto"/>
        <w:rPr>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14:anchorId="119F6D66" wp14:editId="2C348BA4">
            <wp:simplePos x="0" y="0"/>
            <wp:positionH relativeFrom="column">
              <wp:posOffset>-188010</wp:posOffset>
            </wp:positionH>
            <wp:positionV relativeFrom="paragraph">
              <wp:posOffset>63464</wp:posOffset>
            </wp:positionV>
            <wp:extent cx="1085850" cy="1085850"/>
            <wp:effectExtent l="0" t="0" r="0" b="0"/>
            <wp:wrapSquare wrapText="bothSides" distT="0" distB="0" distL="114300" distR="114300"/>
            <wp:docPr id="2" name="image2.png" descr="http://www.toros.edu.tr/front/img/logo.png"/>
            <wp:cNvGraphicFramePr/>
            <a:graphic xmlns:a="http://schemas.openxmlformats.org/drawingml/2006/main">
              <a:graphicData uri="http://schemas.openxmlformats.org/drawingml/2006/picture">
                <pic:pic xmlns:pic="http://schemas.openxmlformats.org/drawingml/2006/picture">
                  <pic:nvPicPr>
                    <pic:cNvPr id="0" name="image2.png" descr="http://www.toros.edu.tr/front/img/logo.png"/>
                    <pic:cNvPicPr preferRelativeResize="0"/>
                  </pic:nvPicPr>
                  <pic:blipFill>
                    <a:blip r:embed="rId6"/>
                    <a:srcRect/>
                    <a:stretch>
                      <a:fillRect/>
                    </a:stretch>
                  </pic:blipFill>
                  <pic:spPr>
                    <a:xfrm>
                      <a:off x="0" y="0"/>
                      <a:ext cx="1085850" cy="1085850"/>
                    </a:xfrm>
                    <a:prstGeom prst="rect">
                      <a:avLst/>
                    </a:prstGeom>
                    <a:ln/>
                  </pic:spPr>
                </pic:pic>
              </a:graphicData>
            </a:graphic>
          </wp:anchor>
        </w:drawing>
      </w:r>
    </w:p>
    <w:p w14:paraId="76AE59FD" w14:textId="77777777" w:rsidR="0091077C" w:rsidRDefault="00F90A98">
      <w:pPr>
        <w:spacing w:before="185"/>
        <w:ind w:left="452" w:right="470"/>
        <w:jc w:val="center"/>
        <w:rPr>
          <w:rFonts w:ascii="Trebuchet MS" w:eastAsia="Trebuchet MS" w:hAnsi="Trebuchet MS" w:cs="Trebuchet MS"/>
          <w:b/>
          <w:sz w:val="36"/>
          <w:szCs w:val="36"/>
        </w:rPr>
      </w:pPr>
      <w:r>
        <w:rPr>
          <w:rFonts w:ascii="Trebuchet MS" w:eastAsia="Trebuchet MS" w:hAnsi="Trebuchet MS" w:cs="Trebuchet MS"/>
          <w:b/>
          <w:sz w:val="36"/>
          <w:szCs w:val="36"/>
        </w:rPr>
        <w:t>Toros Üniversitesi</w:t>
      </w:r>
    </w:p>
    <w:p w14:paraId="19BF2723" w14:textId="77777777" w:rsidR="0091077C" w:rsidRDefault="00F90A98">
      <w:pPr>
        <w:spacing w:before="185"/>
        <w:ind w:left="452" w:right="470"/>
        <w:jc w:val="center"/>
        <w:rPr>
          <w:rFonts w:ascii="Trebuchet MS" w:eastAsia="Trebuchet MS" w:hAnsi="Trebuchet MS" w:cs="Trebuchet MS"/>
          <w:b/>
          <w:sz w:val="36"/>
          <w:szCs w:val="36"/>
        </w:rPr>
      </w:pPr>
      <w:r>
        <w:rPr>
          <w:rFonts w:ascii="Trebuchet MS" w:eastAsia="Trebuchet MS" w:hAnsi="Trebuchet MS" w:cs="Trebuchet MS"/>
          <w:b/>
          <w:sz w:val="36"/>
          <w:szCs w:val="36"/>
        </w:rPr>
        <w:t>Sağlık Bilimleri Fakültesi</w:t>
      </w:r>
    </w:p>
    <w:p w14:paraId="554D36AA" w14:textId="77777777" w:rsidR="0091077C" w:rsidRDefault="0091077C">
      <w:pPr>
        <w:widowControl w:val="0"/>
        <w:pBdr>
          <w:top w:val="nil"/>
          <w:left w:val="nil"/>
          <w:bottom w:val="nil"/>
          <w:right w:val="nil"/>
          <w:between w:val="nil"/>
        </w:pBdr>
        <w:spacing w:after="0" w:line="240" w:lineRule="auto"/>
        <w:rPr>
          <w:b/>
          <w:color w:val="000000"/>
        </w:rPr>
      </w:pPr>
    </w:p>
    <w:p w14:paraId="0E370681" w14:textId="77777777" w:rsidR="0091077C" w:rsidRDefault="0091077C">
      <w:pPr>
        <w:widowControl w:val="0"/>
        <w:pBdr>
          <w:top w:val="nil"/>
          <w:left w:val="nil"/>
          <w:bottom w:val="nil"/>
          <w:right w:val="nil"/>
          <w:between w:val="nil"/>
        </w:pBdr>
        <w:spacing w:after="0" w:line="240" w:lineRule="auto"/>
        <w:rPr>
          <w:b/>
          <w:color w:val="000000"/>
        </w:rPr>
      </w:pPr>
    </w:p>
    <w:p w14:paraId="7001482B" w14:textId="77777777" w:rsidR="0091077C" w:rsidRDefault="0091077C">
      <w:pPr>
        <w:widowControl w:val="0"/>
        <w:pBdr>
          <w:top w:val="nil"/>
          <w:left w:val="nil"/>
          <w:bottom w:val="nil"/>
          <w:right w:val="nil"/>
          <w:between w:val="nil"/>
        </w:pBdr>
        <w:spacing w:after="0" w:line="240" w:lineRule="auto"/>
        <w:rPr>
          <w:b/>
          <w:color w:val="000000"/>
        </w:rPr>
      </w:pPr>
    </w:p>
    <w:p w14:paraId="7C3A9A7F" w14:textId="77777777" w:rsidR="0091077C" w:rsidRDefault="0091077C">
      <w:pPr>
        <w:widowControl w:val="0"/>
        <w:pBdr>
          <w:top w:val="nil"/>
          <w:left w:val="nil"/>
          <w:bottom w:val="nil"/>
          <w:right w:val="nil"/>
          <w:between w:val="nil"/>
        </w:pBdr>
        <w:spacing w:after="0" w:line="240" w:lineRule="auto"/>
        <w:rPr>
          <w:b/>
          <w:color w:val="000000"/>
        </w:rPr>
      </w:pPr>
    </w:p>
    <w:p w14:paraId="6F45E428" w14:textId="77777777" w:rsidR="0091077C" w:rsidRDefault="0091077C">
      <w:pPr>
        <w:widowControl w:val="0"/>
        <w:pBdr>
          <w:top w:val="nil"/>
          <w:left w:val="nil"/>
          <w:bottom w:val="nil"/>
          <w:right w:val="nil"/>
          <w:between w:val="nil"/>
        </w:pBdr>
        <w:spacing w:after="0" w:line="240" w:lineRule="auto"/>
        <w:rPr>
          <w:b/>
          <w:color w:val="000000"/>
        </w:rPr>
      </w:pPr>
    </w:p>
    <w:p w14:paraId="674ED3A1" w14:textId="77777777" w:rsidR="0091077C" w:rsidRDefault="0091077C">
      <w:pPr>
        <w:widowControl w:val="0"/>
        <w:pBdr>
          <w:top w:val="nil"/>
          <w:left w:val="nil"/>
          <w:bottom w:val="nil"/>
          <w:right w:val="nil"/>
          <w:between w:val="nil"/>
        </w:pBdr>
        <w:spacing w:after="0" w:line="240" w:lineRule="auto"/>
        <w:rPr>
          <w:b/>
          <w:color w:val="000000"/>
        </w:rPr>
      </w:pPr>
    </w:p>
    <w:p w14:paraId="5619C67E" w14:textId="77777777" w:rsidR="0091077C" w:rsidRDefault="0091077C">
      <w:pPr>
        <w:widowControl w:val="0"/>
        <w:pBdr>
          <w:top w:val="nil"/>
          <w:left w:val="nil"/>
          <w:bottom w:val="nil"/>
          <w:right w:val="nil"/>
          <w:between w:val="nil"/>
        </w:pBdr>
        <w:spacing w:after="0" w:line="240" w:lineRule="auto"/>
        <w:rPr>
          <w:b/>
          <w:color w:val="000000"/>
        </w:rPr>
      </w:pPr>
    </w:p>
    <w:p w14:paraId="35E0A50B" w14:textId="77777777" w:rsidR="0091077C" w:rsidRDefault="0091077C">
      <w:pPr>
        <w:widowControl w:val="0"/>
        <w:pBdr>
          <w:top w:val="nil"/>
          <w:left w:val="nil"/>
          <w:bottom w:val="nil"/>
          <w:right w:val="nil"/>
          <w:between w:val="nil"/>
        </w:pBdr>
        <w:spacing w:after="0" w:line="240" w:lineRule="auto"/>
        <w:rPr>
          <w:b/>
          <w:color w:val="000000"/>
        </w:rPr>
      </w:pPr>
    </w:p>
    <w:p w14:paraId="0628659A" w14:textId="77777777" w:rsidR="0091077C" w:rsidRDefault="0091077C">
      <w:pPr>
        <w:widowControl w:val="0"/>
        <w:pBdr>
          <w:top w:val="nil"/>
          <w:left w:val="nil"/>
          <w:bottom w:val="nil"/>
          <w:right w:val="nil"/>
          <w:between w:val="nil"/>
        </w:pBdr>
        <w:spacing w:before="10" w:after="0" w:line="240" w:lineRule="auto"/>
        <w:rPr>
          <w:b/>
          <w:color w:val="000000"/>
        </w:rPr>
      </w:pPr>
    </w:p>
    <w:p w14:paraId="56CE66D0" w14:textId="77777777" w:rsidR="0091077C" w:rsidRDefault="0091077C">
      <w:pPr>
        <w:widowControl w:val="0"/>
        <w:pBdr>
          <w:top w:val="nil"/>
          <w:left w:val="nil"/>
          <w:bottom w:val="nil"/>
          <w:right w:val="nil"/>
          <w:between w:val="nil"/>
        </w:pBdr>
        <w:spacing w:after="0" w:line="240" w:lineRule="auto"/>
        <w:rPr>
          <w:b/>
          <w:color w:val="000000"/>
        </w:rPr>
      </w:pPr>
    </w:p>
    <w:p w14:paraId="474B174C" w14:textId="77777777" w:rsidR="0091077C" w:rsidRDefault="0091077C">
      <w:pPr>
        <w:widowControl w:val="0"/>
        <w:pBdr>
          <w:top w:val="nil"/>
          <w:left w:val="nil"/>
          <w:bottom w:val="nil"/>
          <w:right w:val="nil"/>
          <w:between w:val="nil"/>
        </w:pBdr>
        <w:spacing w:after="0" w:line="240" w:lineRule="auto"/>
        <w:rPr>
          <w:b/>
          <w:color w:val="000000"/>
        </w:rPr>
      </w:pPr>
    </w:p>
    <w:p w14:paraId="26C9A15E" w14:textId="77777777" w:rsidR="0091077C" w:rsidRDefault="0091077C">
      <w:pPr>
        <w:widowControl w:val="0"/>
        <w:pBdr>
          <w:top w:val="nil"/>
          <w:left w:val="nil"/>
          <w:bottom w:val="nil"/>
          <w:right w:val="nil"/>
          <w:between w:val="nil"/>
        </w:pBdr>
        <w:spacing w:after="0" w:line="240" w:lineRule="auto"/>
        <w:rPr>
          <w:b/>
          <w:color w:val="000000"/>
        </w:rPr>
      </w:pPr>
    </w:p>
    <w:p w14:paraId="20405610" w14:textId="77777777" w:rsidR="0091077C" w:rsidRDefault="0091077C">
      <w:pPr>
        <w:widowControl w:val="0"/>
        <w:pBdr>
          <w:top w:val="nil"/>
          <w:left w:val="nil"/>
          <w:bottom w:val="nil"/>
          <w:right w:val="nil"/>
          <w:between w:val="nil"/>
        </w:pBdr>
        <w:spacing w:after="0" w:line="240" w:lineRule="auto"/>
        <w:rPr>
          <w:b/>
          <w:color w:val="000000"/>
        </w:rPr>
      </w:pPr>
    </w:p>
    <w:p w14:paraId="5F325F27" w14:textId="77777777" w:rsidR="0091077C" w:rsidRDefault="0091077C">
      <w:pPr>
        <w:widowControl w:val="0"/>
        <w:pBdr>
          <w:top w:val="nil"/>
          <w:left w:val="nil"/>
          <w:bottom w:val="nil"/>
          <w:right w:val="nil"/>
          <w:between w:val="nil"/>
        </w:pBdr>
        <w:spacing w:after="0" w:line="240" w:lineRule="auto"/>
        <w:rPr>
          <w:b/>
          <w:color w:val="000000"/>
        </w:rPr>
      </w:pPr>
    </w:p>
    <w:p w14:paraId="2A7955FA" w14:textId="77777777" w:rsidR="0091077C" w:rsidRDefault="0091077C">
      <w:pPr>
        <w:widowControl w:val="0"/>
        <w:pBdr>
          <w:top w:val="nil"/>
          <w:left w:val="nil"/>
          <w:bottom w:val="nil"/>
          <w:right w:val="nil"/>
          <w:between w:val="nil"/>
        </w:pBdr>
        <w:spacing w:after="0" w:line="240" w:lineRule="auto"/>
        <w:rPr>
          <w:b/>
          <w:color w:val="000000"/>
        </w:rPr>
      </w:pPr>
    </w:p>
    <w:p w14:paraId="0BE42680" w14:textId="77777777" w:rsidR="0091077C" w:rsidRDefault="0091077C">
      <w:pPr>
        <w:widowControl w:val="0"/>
        <w:pBdr>
          <w:top w:val="nil"/>
          <w:left w:val="nil"/>
          <w:bottom w:val="nil"/>
          <w:right w:val="nil"/>
          <w:between w:val="nil"/>
        </w:pBdr>
        <w:spacing w:after="0" w:line="240" w:lineRule="auto"/>
        <w:rPr>
          <w:b/>
          <w:color w:val="000000"/>
        </w:rPr>
      </w:pPr>
    </w:p>
    <w:p w14:paraId="4AA5A556" w14:textId="77777777" w:rsidR="0091077C" w:rsidRDefault="0091077C">
      <w:pPr>
        <w:widowControl w:val="0"/>
        <w:pBdr>
          <w:top w:val="nil"/>
          <w:left w:val="nil"/>
          <w:bottom w:val="nil"/>
          <w:right w:val="nil"/>
          <w:between w:val="nil"/>
        </w:pBdr>
        <w:spacing w:after="0" w:line="240" w:lineRule="auto"/>
        <w:rPr>
          <w:b/>
          <w:color w:val="000000"/>
        </w:rPr>
      </w:pPr>
    </w:p>
    <w:p w14:paraId="4FC4ADDB" w14:textId="77777777" w:rsidR="0091077C" w:rsidRDefault="0091077C">
      <w:pPr>
        <w:widowControl w:val="0"/>
        <w:pBdr>
          <w:top w:val="nil"/>
          <w:left w:val="nil"/>
          <w:bottom w:val="nil"/>
          <w:right w:val="nil"/>
          <w:between w:val="nil"/>
        </w:pBdr>
        <w:spacing w:after="0" w:line="240" w:lineRule="auto"/>
        <w:rPr>
          <w:b/>
          <w:color w:val="000000"/>
        </w:rPr>
      </w:pPr>
    </w:p>
    <w:p w14:paraId="474E8DB0" w14:textId="77777777" w:rsidR="0091077C" w:rsidRDefault="00F90A98">
      <w:pPr>
        <w:spacing w:before="185"/>
        <w:ind w:left="452" w:right="470"/>
        <w:jc w:val="center"/>
        <w:rPr>
          <w:rFonts w:ascii="Trebuchet MS" w:eastAsia="Trebuchet MS" w:hAnsi="Trebuchet MS" w:cs="Trebuchet MS"/>
          <w:b/>
          <w:color w:val="0070C0"/>
          <w:sz w:val="52"/>
          <w:szCs w:val="52"/>
        </w:rPr>
      </w:pPr>
      <w:r>
        <w:rPr>
          <w:rFonts w:ascii="Trebuchet MS" w:eastAsia="Trebuchet MS" w:hAnsi="Trebuchet MS" w:cs="Trebuchet MS"/>
          <w:b/>
          <w:color w:val="0070C0"/>
          <w:sz w:val="52"/>
          <w:szCs w:val="52"/>
        </w:rPr>
        <w:t>Beslenme ve Diyetetik Bölümü</w:t>
      </w:r>
    </w:p>
    <w:p w14:paraId="2B9E7EB1" w14:textId="77777777" w:rsidR="0091077C" w:rsidRDefault="00F90A98">
      <w:pPr>
        <w:ind w:left="446" w:right="470"/>
        <w:jc w:val="center"/>
        <w:rPr>
          <w:rFonts w:ascii="Trebuchet MS" w:eastAsia="Trebuchet MS" w:hAnsi="Trebuchet MS" w:cs="Trebuchet MS"/>
          <w:b/>
          <w:color w:val="0070C0"/>
          <w:sz w:val="52"/>
          <w:szCs w:val="52"/>
        </w:rPr>
      </w:pPr>
      <w:r>
        <w:rPr>
          <w:rFonts w:ascii="Trebuchet MS" w:eastAsia="Trebuchet MS" w:hAnsi="Trebuchet MS" w:cs="Trebuchet MS"/>
          <w:b/>
          <w:color w:val="0070C0"/>
          <w:sz w:val="52"/>
          <w:szCs w:val="52"/>
        </w:rPr>
        <w:t>FAALİYET RAPORU</w:t>
      </w:r>
    </w:p>
    <w:p w14:paraId="7A6F1966" w14:textId="77777777" w:rsidR="0091077C" w:rsidRDefault="0091077C">
      <w:pPr>
        <w:ind w:left="446" w:right="470"/>
        <w:jc w:val="center"/>
        <w:rPr>
          <w:rFonts w:ascii="Trebuchet MS" w:eastAsia="Trebuchet MS" w:hAnsi="Trebuchet MS" w:cs="Trebuchet MS"/>
          <w:b/>
          <w:color w:val="0070C0"/>
          <w:sz w:val="52"/>
          <w:szCs w:val="52"/>
        </w:rPr>
      </w:pPr>
    </w:p>
    <w:p w14:paraId="132E5ABD" w14:textId="77777777" w:rsidR="0091077C" w:rsidRDefault="00F90A98">
      <w:pPr>
        <w:ind w:left="446" w:right="470"/>
        <w:jc w:val="center"/>
        <w:rPr>
          <w:rFonts w:ascii="Trebuchet MS" w:eastAsia="Trebuchet MS" w:hAnsi="Trebuchet MS" w:cs="Trebuchet MS"/>
          <w:b/>
          <w:sz w:val="40"/>
          <w:szCs w:val="40"/>
        </w:rPr>
      </w:pPr>
      <w:r>
        <w:rPr>
          <w:rFonts w:ascii="Trebuchet MS" w:eastAsia="Trebuchet MS" w:hAnsi="Trebuchet MS" w:cs="Trebuchet MS"/>
          <w:b/>
          <w:sz w:val="40"/>
          <w:szCs w:val="40"/>
        </w:rPr>
        <w:t>2022-2023 Eğitim-Öğretim Yılı</w:t>
      </w:r>
    </w:p>
    <w:p w14:paraId="745BC1B9" w14:textId="77777777" w:rsidR="0091077C" w:rsidRDefault="0091077C">
      <w:pPr>
        <w:spacing w:before="185"/>
        <w:ind w:left="452" w:right="470"/>
        <w:jc w:val="center"/>
        <w:rPr>
          <w:b/>
        </w:rPr>
      </w:pPr>
    </w:p>
    <w:p w14:paraId="7F23D7D4" w14:textId="77777777" w:rsidR="0091077C" w:rsidRDefault="0091077C">
      <w:pPr>
        <w:widowControl w:val="0"/>
        <w:pBdr>
          <w:top w:val="nil"/>
          <w:left w:val="nil"/>
          <w:bottom w:val="nil"/>
          <w:right w:val="nil"/>
          <w:between w:val="nil"/>
        </w:pBdr>
        <w:spacing w:after="0" w:line="240" w:lineRule="auto"/>
        <w:rPr>
          <w:b/>
          <w:color w:val="000000"/>
        </w:rPr>
      </w:pPr>
    </w:p>
    <w:p w14:paraId="1D1BE983" w14:textId="77777777" w:rsidR="0091077C" w:rsidRDefault="0091077C">
      <w:pPr>
        <w:widowControl w:val="0"/>
        <w:pBdr>
          <w:top w:val="nil"/>
          <w:left w:val="nil"/>
          <w:bottom w:val="nil"/>
          <w:right w:val="nil"/>
          <w:between w:val="nil"/>
        </w:pBdr>
        <w:spacing w:after="0" w:line="240" w:lineRule="auto"/>
        <w:rPr>
          <w:b/>
          <w:color w:val="000000"/>
        </w:rPr>
      </w:pPr>
    </w:p>
    <w:p w14:paraId="52DA060E" w14:textId="77777777" w:rsidR="0091077C" w:rsidRDefault="0091077C">
      <w:pPr>
        <w:widowControl w:val="0"/>
        <w:pBdr>
          <w:top w:val="nil"/>
          <w:left w:val="nil"/>
          <w:bottom w:val="nil"/>
          <w:right w:val="nil"/>
          <w:between w:val="nil"/>
        </w:pBdr>
        <w:spacing w:after="0" w:line="240" w:lineRule="auto"/>
        <w:rPr>
          <w:b/>
          <w:color w:val="000000"/>
        </w:rPr>
      </w:pPr>
    </w:p>
    <w:p w14:paraId="11271B29" w14:textId="77777777" w:rsidR="0091077C" w:rsidRDefault="0091077C">
      <w:pPr>
        <w:widowControl w:val="0"/>
        <w:pBdr>
          <w:top w:val="nil"/>
          <w:left w:val="nil"/>
          <w:bottom w:val="nil"/>
          <w:right w:val="nil"/>
          <w:between w:val="nil"/>
        </w:pBdr>
        <w:spacing w:after="0" w:line="240" w:lineRule="auto"/>
        <w:rPr>
          <w:b/>
          <w:color w:val="000000"/>
        </w:rPr>
      </w:pPr>
    </w:p>
    <w:p w14:paraId="24499FBB" w14:textId="77777777" w:rsidR="0091077C" w:rsidRDefault="0091077C">
      <w:pPr>
        <w:widowControl w:val="0"/>
        <w:pBdr>
          <w:top w:val="nil"/>
          <w:left w:val="nil"/>
          <w:bottom w:val="nil"/>
          <w:right w:val="nil"/>
          <w:between w:val="nil"/>
        </w:pBdr>
        <w:spacing w:after="0" w:line="240" w:lineRule="auto"/>
        <w:rPr>
          <w:b/>
          <w:color w:val="000000"/>
        </w:rPr>
      </w:pPr>
    </w:p>
    <w:p w14:paraId="37818660" w14:textId="77777777" w:rsidR="0091077C" w:rsidRDefault="0091077C">
      <w:pPr>
        <w:widowControl w:val="0"/>
        <w:pBdr>
          <w:top w:val="nil"/>
          <w:left w:val="nil"/>
          <w:bottom w:val="nil"/>
          <w:right w:val="nil"/>
          <w:between w:val="nil"/>
        </w:pBdr>
        <w:spacing w:after="0" w:line="240" w:lineRule="auto"/>
        <w:rPr>
          <w:b/>
          <w:color w:val="000000"/>
        </w:rPr>
      </w:pPr>
    </w:p>
    <w:p w14:paraId="7F0CE89D" w14:textId="77777777" w:rsidR="0091077C" w:rsidRDefault="00F90A98">
      <w:pPr>
        <w:spacing w:before="210"/>
        <w:ind w:left="449" w:right="470"/>
        <w:jc w:val="center"/>
        <w:rPr>
          <w:b/>
        </w:rPr>
        <w:sectPr w:rsidR="0091077C" w:rsidSect="00611942">
          <w:pgSz w:w="11910" w:h="16840"/>
          <w:pgMar w:top="1417" w:right="1417" w:bottom="1417" w:left="1417" w:header="0" w:footer="0" w:gutter="0"/>
          <w:pgNumType w:start="1"/>
          <w:cols w:space="708"/>
        </w:sectPr>
      </w:pPr>
      <w:r>
        <w:rPr>
          <w:b/>
        </w:rPr>
        <w:t>[31.12.2023]</w:t>
      </w:r>
    </w:p>
    <w:p w14:paraId="2D44C3C6" w14:textId="77777777" w:rsidR="0091077C" w:rsidRDefault="0091077C">
      <w:pPr>
        <w:spacing w:before="71"/>
        <w:ind w:left="445" w:right="470"/>
        <w:jc w:val="center"/>
        <w:rPr>
          <w:b/>
        </w:rPr>
      </w:pPr>
    </w:p>
    <w:p w14:paraId="42175CC5" w14:textId="77777777" w:rsidR="0091077C" w:rsidRDefault="0091077C">
      <w:pPr>
        <w:spacing w:before="71"/>
        <w:ind w:left="445" w:right="470"/>
        <w:jc w:val="center"/>
        <w:rPr>
          <w:b/>
        </w:rPr>
      </w:pPr>
    </w:p>
    <w:p w14:paraId="154EC33E" w14:textId="77777777" w:rsidR="0091077C" w:rsidRDefault="00F90A98">
      <w:pPr>
        <w:spacing w:before="71"/>
        <w:ind w:left="445" w:right="470"/>
        <w:jc w:val="center"/>
        <w:rPr>
          <w:b/>
        </w:rPr>
      </w:pPr>
      <w:r>
        <w:rPr>
          <w:b/>
        </w:rPr>
        <w:t>SUNUŞ</w:t>
      </w:r>
      <w:r>
        <w:rPr>
          <w:noProof/>
        </w:rPr>
        <w:drawing>
          <wp:anchor distT="0" distB="0" distL="114300" distR="114300" simplePos="0" relativeHeight="251659264" behindDoc="0" locked="0" layoutInCell="1" hidden="0" allowOverlap="1" wp14:anchorId="76DDE525" wp14:editId="39ACC317">
            <wp:simplePos x="0" y="0"/>
            <wp:positionH relativeFrom="column">
              <wp:posOffset>4307840</wp:posOffset>
            </wp:positionH>
            <wp:positionV relativeFrom="paragraph">
              <wp:posOffset>64135</wp:posOffset>
            </wp:positionV>
            <wp:extent cx="1794510" cy="2093595"/>
            <wp:effectExtent l="0" t="0" r="0" b="0"/>
            <wp:wrapSquare wrapText="bothSides" distT="0" distB="0" distL="114300" distR="114300"/>
            <wp:docPr id="5" name="image7.jpg" descr="BETÜL GÜLŞEN ATALAY"/>
            <wp:cNvGraphicFramePr/>
            <a:graphic xmlns:a="http://schemas.openxmlformats.org/drawingml/2006/main">
              <a:graphicData uri="http://schemas.openxmlformats.org/drawingml/2006/picture">
                <pic:pic xmlns:pic="http://schemas.openxmlformats.org/drawingml/2006/picture">
                  <pic:nvPicPr>
                    <pic:cNvPr id="0" name="image7.jpg" descr="BETÜL GÜLŞEN ATALAY"/>
                    <pic:cNvPicPr preferRelativeResize="0"/>
                  </pic:nvPicPr>
                  <pic:blipFill>
                    <a:blip r:embed="rId7"/>
                    <a:srcRect/>
                    <a:stretch>
                      <a:fillRect/>
                    </a:stretch>
                  </pic:blipFill>
                  <pic:spPr>
                    <a:xfrm>
                      <a:off x="0" y="0"/>
                      <a:ext cx="1794510" cy="2093595"/>
                    </a:xfrm>
                    <a:prstGeom prst="rect">
                      <a:avLst/>
                    </a:prstGeom>
                    <a:ln/>
                  </pic:spPr>
                </pic:pic>
              </a:graphicData>
            </a:graphic>
          </wp:anchor>
        </w:drawing>
      </w:r>
    </w:p>
    <w:p w14:paraId="09A4D48E" w14:textId="77777777" w:rsidR="0091077C" w:rsidRDefault="0091077C">
      <w:pPr>
        <w:spacing w:before="71"/>
        <w:ind w:left="445" w:right="470"/>
        <w:jc w:val="center"/>
        <w:rPr>
          <w:b/>
        </w:rPr>
      </w:pPr>
    </w:p>
    <w:p w14:paraId="137AF373" w14:textId="77777777" w:rsidR="0091077C" w:rsidRDefault="0091077C">
      <w:pPr>
        <w:spacing w:before="71"/>
        <w:ind w:left="445" w:right="470"/>
        <w:jc w:val="both"/>
      </w:pPr>
    </w:p>
    <w:p w14:paraId="6EDA4E87" w14:textId="77777777" w:rsidR="0091077C" w:rsidRDefault="00F90A98">
      <w:pPr>
        <w:pStyle w:val="Balk2"/>
        <w:tabs>
          <w:tab w:val="left" w:pos="634"/>
        </w:tabs>
        <w:spacing w:before="113" w:line="244" w:lineRule="auto"/>
        <w:ind w:left="0" w:right="207"/>
        <w:rPr>
          <w:rFonts w:ascii="Calibri" w:eastAsia="Calibri" w:hAnsi="Calibri" w:cs="Calibri"/>
          <w:b w:val="0"/>
        </w:rPr>
      </w:pPr>
      <w:r>
        <w:rPr>
          <w:rFonts w:ascii="Calibri" w:eastAsia="Calibri" w:hAnsi="Calibri" w:cs="Calibri"/>
          <w:b w:val="0"/>
        </w:rPr>
        <w:t xml:space="preserve">Toros Üniversitesi Sağlık Bilimleri Yüksekokulu bünyesinde 2016 yılında kurulan Beslenme ve Diyetetik Bölümü 2018-2019 Eğitim-Öğretim yılında ilk kez öğrenci alarak eğitim-öğretim faaliyetine başlamıştır. Sağlık Bilimleri Yüksekokulu 15.06.2020 tarihinde adı Sağlık Bilimleri Fakültesi olarak değiştirilmiş olup 2020-2021 eğitim-öğretim yılı itibariyle öğrenci almaya başlamıştır. Beslenme ve Diyetetik Bölümünden 2022 yılında ilk mezunlarını vermiştir. </w:t>
      </w:r>
    </w:p>
    <w:p w14:paraId="48038362" w14:textId="77777777" w:rsidR="0091077C" w:rsidRDefault="0091077C">
      <w:pPr>
        <w:spacing w:before="71"/>
        <w:ind w:right="470"/>
        <w:jc w:val="both"/>
      </w:pPr>
    </w:p>
    <w:p w14:paraId="49D427A2" w14:textId="77777777" w:rsidR="0091077C" w:rsidRDefault="00F90A98">
      <w:pPr>
        <w:spacing w:before="71"/>
        <w:ind w:right="470"/>
        <w:jc w:val="both"/>
      </w:pPr>
      <w:r>
        <w:t>Beslenme ve Diyetetik Bölümünün misyonu “</w:t>
      </w:r>
      <w:r>
        <w:rPr>
          <w:i/>
        </w:rPr>
        <w:t xml:space="preserve">Beslenme ve diyetetik alanında mesleki kurumsal bilgi ve yeterli donanıma sahip, güncel araştırma, teknoloji ve yeniliklere açık, edindiği bilgi ve becerileri bireysel ve toplumsal alana uygulayabilen, etik değerlere saygılı, farklı meslek grupları ile ekip çalışmalarında uyumlu, iletişim becerisi yüksek öğrenciler yetiştirmek” </w:t>
      </w:r>
      <w:r>
        <w:t>olarak belirlenmiştir.</w:t>
      </w:r>
    </w:p>
    <w:p w14:paraId="6B01544E" w14:textId="77777777" w:rsidR="0091077C" w:rsidRDefault="0091077C">
      <w:pPr>
        <w:spacing w:line="244" w:lineRule="auto"/>
        <w:jc w:val="both"/>
      </w:pPr>
    </w:p>
    <w:p w14:paraId="2D0C281A" w14:textId="77777777" w:rsidR="0091077C" w:rsidRDefault="00F90A98">
      <w:pPr>
        <w:spacing w:line="244" w:lineRule="auto"/>
        <w:jc w:val="both"/>
      </w:pPr>
      <w:r>
        <w:t xml:space="preserve">Beslenme ve Diyetetik Bölümünün “Eğitim programının kalite ve ihtiyaçlara yanıt verme boyutunu iyileştirme” hedefi doğrultusunda, belirli ölçütler karşısında sağlanan eğitimin kalitesinin uygunluk durumunu tespit etmeye ve iyileştirmeye yönelik akademik program düzeyinde sürdürülen çalışmalar ile bu kapsamda bölümün kendi içinde gerçekleştirdiği değerlendirmeler, izleme ve iyileştirme süreçlerini kapsayan “Özdeğerlendirme Raporu” hazırlanmıştır. Öz Değerlendirme Raporu (ÖDR), program akreditasyonu için belirlenen ölçütleri kapsamaktadır. Bu çerçevede; programda yürütülen eğitim – öğretim faaliyetlerinin güvence altına alınması amacıyla gerekli olan yönetmelik veya esaslar, planlamalar ile mekanizmaların oluşturulmasına yönelik düzenlemeler yapılmış ve programa özgün uygulamalar geliştirilerek eğitim-öğretim faaliyetlerinin etkin bir şekilde yürütülmesinin sağlanması ile paydaşlar tarafından beklenen program amaçlarına ve çıktılarına ulaşılması hedeflenmiştir.  Uygulamalardan alınan veriler sistematik olarak paydaşlarla birlikte değerlendirilerek gerekli iyileştirmeler yapılmaktadır.  </w:t>
      </w:r>
    </w:p>
    <w:p w14:paraId="466B3959" w14:textId="77777777" w:rsidR="0091077C" w:rsidRDefault="0091077C">
      <w:pPr>
        <w:spacing w:line="244" w:lineRule="auto"/>
        <w:jc w:val="both"/>
      </w:pPr>
    </w:p>
    <w:p w14:paraId="1A83E540" w14:textId="77777777" w:rsidR="0091077C" w:rsidRDefault="00F90A98">
      <w:pPr>
        <w:spacing w:line="244" w:lineRule="auto"/>
        <w:jc w:val="both"/>
      </w:pPr>
      <w:r>
        <w:t>2022-2023 Eğitim-Öğretim yılı Faaliyet Raporunun hazırlanmasında katkı sağlayan ve başarıyla uygulanmasında da destek olacaklarını düşündüğümüz akademik personelimize, öğrencilerimize ve diğer paydaşlarımıza teşekkürlerimi sunarım.</w:t>
      </w:r>
    </w:p>
    <w:p w14:paraId="50FE7A87" w14:textId="77777777" w:rsidR="0091077C" w:rsidRDefault="0091077C">
      <w:pPr>
        <w:spacing w:before="71"/>
        <w:ind w:right="470"/>
        <w:jc w:val="both"/>
      </w:pPr>
    </w:p>
    <w:p w14:paraId="4DAF6250" w14:textId="77777777" w:rsidR="0091077C" w:rsidRDefault="00F90A98">
      <w:pPr>
        <w:spacing w:line="244" w:lineRule="auto"/>
        <w:jc w:val="both"/>
      </w:pPr>
      <w:r>
        <w:t xml:space="preserve">Doç. Dr. Betül Gülşen </w:t>
      </w:r>
    </w:p>
    <w:p w14:paraId="5C5B65A9" w14:textId="77777777" w:rsidR="0091077C" w:rsidRDefault="00F90A98">
      <w:pPr>
        <w:spacing w:line="244" w:lineRule="auto"/>
        <w:jc w:val="both"/>
      </w:pPr>
      <w:r>
        <w:t>Bölüm Başkanı</w:t>
      </w:r>
    </w:p>
    <w:p w14:paraId="3957F2FD" w14:textId="77777777" w:rsidR="0091077C" w:rsidRDefault="0091077C"/>
    <w:p w14:paraId="7E11B1A4" w14:textId="77777777" w:rsidR="0091077C" w:rsidRDefault="00F90A98">
      <w:pPr>
        <w:pStyle w:val="Balk2"/>
        <w:tabs>
          <w:tab w:val="left" w:pos="633"/>
          <w:tab w:val="left" w:pos="634"/>
        </w:tabs>
        <w:spacing w:before="113" w:line="246" w:lineRule="auto"/>
        <w:ind w:left="0" w:right="207"/>
        <w:rPr>
          <w:rFonts w:ascii="Trebuchet MS" w:eastAsia="Trebuchet MS" w:hAnsi="Trebuchet MS" w:cs="Trebuchet MS"/>
        </w:rPr>
      </w:pPr>
      <w:r>
        <w:rPr>
          <w:rFonts w:ascii="Trebuchet MS" w:eastAsia="Trebuchet MS" w:hAnsi="Trebuchet MS" w:cs="Trebuchet MS"/>
          <w:color w:val="0070C0"/>
          <w:u w:val="single"/>
        </w:rPr>
        <w:t xml:space="preserve">BÖLÜMÜN KISA TARİHÇESİ                               </w:t>
      </w:r>
      <w:r>
        <w:rPr>
          <w:rFonts w:ascii="Trebuchet MS" w:eastAsia="Trebuchet MS" w:hAnsi="Trebuchet MS" w:cs="Trebuchet MS"/>
          <w:color w:val="0070C0"/>
        </w:rPr>
        <w:t xml:space="preserve">                                            </w:t>
      </w:r>
      <w:proofErr w:type="gramStart"/>
      <w:r>
        <w:rPr>
          <w:rFonts w:ascii="Trebuchet MS" w:eastAsia="Trebuchet MS" w:hAnsi="Trebuchet MS" w:cs="Trebuchet MS"/>
          <w:color w:val="0070C0"/>
        </w:rPr>
        <w:t xml:space="preserve">  :</w:t>
      </w:r>
      <w:proofErr w:type="gramEnd"/>
    </w:p>
    <w:p w14:paraId="07D8E9B3" w14:textId="77777777" w:rsidR="0091077C" w:rsidRDefault="00F90A98">
      <w:pPr>
        <w:pStyle w:val="Balk2"/>
        <w:tabs>
          <w:tab w:val="left" w:pos="633"/>
          <w:tab w:val="left" w:pos="634"/>
        </w:tabs>
        <w:spacing w:before="113" w:line="246" w:lineRule="auto"/>
        <w:ind w:left="0" w:right="207"/>
        <w:rPr>
          <w:rFonts w:ascii="Trebuchet MS" w:eastAsia="Trebuchet MS" w:hAnsi="Trebuchet MS" w:cs="Trebuchet MS"/>
        </w:rPr>
      </w:pPr>
      <w:r>
        <w:rPr>
          <w:rFonts w:ascii="Trebuchet MS" w:eastAsia="Trebuchet MS" w:hAnsi="Trebuchet MS" w:cs="Trebuchet MS"/>
          <w:b w:val="0"/>
        </w:rPr>
        <w:t>Toros Üniversitesi Sağlık Bilimleri Yüksekokulu bünyesinde 2016 yılında kurulan Beslenme ve Diyetetik Bölümü 2018-2019 Eğitim-Öğretim yılında ilk kez öğrenci alarak eğitim-öğretim faaliyetine başlamıştır. Sağlık Bilimleri Yüksekokulu 15.06.2020 tarihinde adı Sağlık Bilimleri Fakültesi olarak değiştirilmiş olup 2020-2021 eğitim-öğretim yılı itibariyle öğrenci almaya başlamıştır. Beslenme ve Diyetetik Bölümünden 2022 yılında 19 öğrencimiz mezun olmuştur.</w:t>
      </w:r>
      <w:r>
        <w:rPr>
          <w:rFonts w:ascii="Trebuchet MS" w:eastAsia="Trebuchet MS" w:hAnsi="Trebuchet MS" w:cs="Trebuchet MS"/>
        </w:rPr>
        <w:t xml:space="preserve"> </w:t>
      </w:r>
    </w:p>
    <w:p w14:paraId="278A3B17" w14:textId="77777777" w:rsidR="0091077C" w:rsidRDefault="0091077C">
      <w:pPr>
        <w:pStyle w:val="Balk2"/>
        <w:tabs>
          <w:tab w:val="left" w:pos="633"/>
          <w:tab w:val="left" w:pos="634"/>
        </w:tabs>
        <w:spacing w:before="113" w:line="246" w:lineRule="auto"/>
        <w:ind w:left="0" w:right="207"/>
        <w:rPr>
          <w:rFonts w:ascii="Trebuchet MS" w:eastAsia="Trebuchet MS" w:hAnsi="Trebuchet MS" w:cs="Trebuchet MS"/>
        </w:rPr>
      </w:pPr>
    </w:p>
    <w:p w14:paraId="7D09AAA2" w14:textId="77777777" w:rsidR="0091077C" w:rsidRDefault="00F90A98">
      <w:pPr>
        <w:rPr>
          <w:rFonts w:ascii="Trebuchet MS" w:eastAsia="Trebuchet MS" w:hAnsi="Trebuchet MS" w:cs="Trebuchet MS"/>
          <w:b/>
          <w:color w:val="0070C0"/>
        </w:rPr>
      </w:pPr>
      <w:r>
        <w:rPr>
          <w:rFonts w:ascii="Trebuchet MS" w:eastAsia="Trebuchet MS" w:hAnsi="Trebuchet MS" w:cs="Trebuchet MS"/>
          <w:b/>
          <w:color w:val="0070C0"/>
        </w:rPr>
        <w:t>Misyon</w:t>
      </w:r>
    </w:p>
    <w:p w14:paraId="76E3FB6A" w14:textId="77777777" w:rsidR="0091077C" w:rsidRDefault="00F90A98">
      <w:pPr>
        <w:widowControl w:val="0"/>
        <w:pBdr>
          <w:top w:val="nil"/>
          <w:left w:val="nil"/>
          <w:bottom w:val="nil"/>
          <w:right w:val="nil"/>
          <w:between w:val="nil"/>
        </w:pBdr>
        <w:spacing w:before="8" w:after="0" w:line="240" w:lineRule="auto"/>
        <w:jc w:val="both"/>
        <w:rPr>
          <w:rFonts w:ascii="Trebuchet MS" w:eastAsia="Trebuchet MS" w:hAnsi="Trebuchet MS" w:cs="Trebuchet MS"/>
          <w:color w:val="000000"/>
        </w:rPr>
      </w:pPr>
      <w:r>
        <w:rPr>
          <w:rFonts w:ascii="Trebuchet MS" w:eastAsia="Trebuchet MS" w:hAnsi="Trebuchet MS" w:cs="Trebuchet MS"/>
          <w:color w:val="000000"/>
        </w:rPr>
        <w:t>Beslenme ve Diyetetik Bölümünün misyonu; bölüm akademik personeli, okuyan öğrenciler, mezunlar ve alanında başarılı olan kamu ve özel tüzel kişiliğe sahip kurum ve kuruluşlarda deneyimli uzman diyetisyenlerin bulunduğu Bölüm Danışma Kurulunda bulunan tüm paydaşları ile birlikte Üniversite ve Fakülte misyonu çerçevesinde Bölümün Misyonu “</w:t>
      </w:r>
      <w:r>
        <w:rPr>
          <w:rFonts w:ascii="Trebuchet MS" w:eastAsia="Trebuchet MS" w:hAnsi="Trebuchet MS" w:cs="Trebuchet MS"/>
          <w:i/>
          <w:color w:val="000000"/>
        </w:rPr>
        <w:t>Beslenme ve diyetetik alanında mesleki kurumsal bilgi ve yeterli donanıma sahip, güncel araştırma, teknoloji ve yeniliklere açık, edindiği bilgi ve becerileri bireysel ve toplumsal alana uygulayabilen, etik değerlere saygılı, farklı meslek grupları ile ekip çalışmalarında uyumlu, iletişim becerisi yüksek öğrenciler yetiştirmek</w:t>
      </w:r>
      <w:r>
        <w:rPr>
          <w:rFonts w:ascii="Trebuchet MS" w:eastAsia="Trebuchet MS" w:hAnsi="Trebuchet MS" w:cs="Trebuchet MS"/>
          <w:color w:val="000000"/>
        </w:rPr>
        <w:t xml:space="preserve">” olarak belirlenmiş ve paydaşlara </w:t>
      </w:r>
      <w:hyperlink r:id="rId8">
        <w:r>
          <w:rPr>
            <w:rFonts w:ascii="Trebuchet MS" w:eastAsia="Trebuchet MS" w:hAnsi="Trebuchet MS" w:cs="Trebuchet MS"/>
            <w:color w:val="0563C1"/>
            <w:u w:val="single"/>
          </w:rPr>
          <w:t>bölümün resmi web sitesinde tüm paydaşlara duyurulmuştur</w:t>
        </w:r>
      </w:hyperlink>
      <w:r>
        <w:rPr>
          <w:rFonts w:ascii="Trebuchet MS" w:eastAsia="Trebuchet MS" w:hAnsi="Trebuchet MS" w:cs="Trebuchet MS"/>
          <w:color w:val="000000"/>
        </w:rPr>
        <w:t xml:space="preserve">. Bölümün misyonu; fakülte ve üniversitenin misyonu ile uyumlu şekilde belirlenmiştir.  </w:t>
      </w:r>
    </w:p>
    <w:p w14:paraId="2331075F" w14:textId="77777777" w:rsidR="0091077C" w:rsidRDefault="0091077C">
      <w:pPr>
        <w:rPr>
          <w:rFonts w:ascii="Trebuchet MS" w:eastAsia="Trebuchet MS" w:hAnsi="Trebuchet MS" w:cs="Trebuchet MS"/>
        </w:rPr>
      </w:pPr>
    </w:p>
    <w:p w14:paraId="2AF496B6" w14:textId="77777777" w:rsidR="0091077C" w:rsidRDefault="00F90A98">
      <w:pPr>
        <w:pStyle w:val="Balk2"/>
        <w:tabs>
          <w:tab w:val="left" w:pos="653"/>
        </w:tabs>
        <w:spacing w:before="216" w:line="242" w:lineRule="auto"/>
        <w:ind w:left="0" w:right="571"/>
        <w:rPr>
          <w:rFonts w:ascii="Trebuchet MS" w:eastAsia="Trebuchet MS" w:hAnsi="Trebuchet MS" w:cs="Trebuchet MS"/>
          <w:color w:val="0070C0"/>
        </w:rPr>
      </w:pPr>
      <w:r>
        <w:rPr>
          <w:rFonts w:ascii="Trebuchet MS" w:eastAsia="Trebuchet MS" w:hAnsi="Trebuchet MS" w:cs="Trebuchet MS"/>
          <w:color w:val="0070C0"/>
        </w:rPr>
        <w:t xml:space="preserve">Bölümün Eğitim Amaçları  </w:t>
      </w:r>
    </w:p>
    <w:p w14:paraId="04469DBC" w14:textId="77777777" w:rsidR="0091077C" w:rsidRDefault="0091077C">
      <w:pPr>
        <w:widowControl w:val="0"/>
        <w:pBdr>
          <w:top w:val="nil"/>
          <w:left w:val="nil"/>
          <w:bottom w:val="nil"/>
          <w:right w:val="nil"/>
          <w:between w:val="nil"/>
        </w:pBdr>
        <w:spacing w:after="0" w:line="242" w:lineRule="auto"/>
        <w:ind w:left="196" w:right="211"/>
        <w:jc w:val="both"/>
        <w:rPr>
          <w:rFonts w:ascii="Trebuchet MS" w:eastAsia="Trebuchet MS" w:hAnsi="Trebuchet MS" w:cs="Trebuchet MS"/>
          <w:color w:val="000000"/>
        </w:rPr>
      </w:pPr>
    </w:p>
    <w:p w14:paraId="241DF211" w14:textId="77777777" w:rsidR="0091077C" w:rsidRDefault="00F90A98">
      <w:pPr>
        <w:widowControl w:val="0"/>
        <w:pBdr>
          <w:top w:val="nil"/>
          <w:left w:val="nil"/>
          <w:bottom w:val="nil"/>
          <w:right w:val="nil"/>
          <w:between w:val="nil"/>
        </w:pBdr>
        <w:spacing w:after="0" w:line="242" w:lineRule="auto"/>
        <w:ind w:right="211"/>
        <w:jc w:val="both"/>
        <w:rPr>
          <w:rFonts w:ascii="Trebuchet MS" w:eastAsia="Trebuchet MS" w:hAnsi="Trebuchet MS" w:cs="Trebuchet MS"/>
          <w:color w:val="000000"/>
        </w:rPr>
      </w:pPr>
      <w:r>
        <w:rPr>
          <w:rFonts w:ascii="Trebuchet MS" w:eastAsia="Trebuchet MS" w:hAnsi="Trebuchet MS" w:cs="Trebuchet MS"/>
          <w:color w:val="000000"/>
        </w:rPr>
        <w:t>Beslenme ve Diyetetik Bölümünün</w:t>
      </w:r>
      <w:r>
        <w:rPr>
          <w:rFonts w:ascii="Trebuchet MS" w:eastAsia="Trebuchet MS" w:hAnsi="Trebuchet MS" w:cs="Trebuchet MS"/>
          <w:b/>
          <w:color w:val="000000"/>
        </w:rPr>
        <w:t xml:space="preserve"> </w:t>
      </w:r>
      <w:r>
        <w:rPr>
          <w:rFonts w:ascii="Trebuchet MS" w:eastAsia="Trebuchet MS" w:hAnsi="Trebuchet MS" w:cs="Trebuchet MS"/>
          <w:color w:val="000000"/>
        </w:rPr>
        <w:t xml:space="preserve">Eğitim programı amaçları </w:t>
      </w:r>
      <w:proofErr w:type="spellStart"/>
      <w:r>
        <w:rPr>
          <w:rFonts w:ascii="Trebuchet MS" w:eastAsia="Trebuchet MS" w:hAnsi="Trebuchet MS" w:cs="Trebuchet MS"/>
          <w:color w:val="000000"/>
        </w:rPr>
        <w:t>aydaşların</w:t>
      </w:r>
      <w:r>
        <w:rPr>
          <w:rFonts w:ascii="Trebuchet MS" w:eastAsia="Trebuchet MS" w:hAnsi="Trebuchet MS" w:cs="Trebuchet MS"/>
        </w:rPr>
        <w:t>p</w:t>
      </w:r>
      <w:proofErr w:type="spellEnd"/>
      <w:r>
        <w:rPr>
          <w:rFonts w:ascii="Trebuchet MS" w:eastAsia="Trebuchet MS" w:hAnsi="Trebuchet MS" w:cs="Trebuchet MS"/>
          <w:color w:val="000000"/>
        </w:rPr>
        <w:t xml:space="preserve"> katılımları belirlenmiş olup aşağıda verilmiştir. </w:t>
      </w:r>
    </w:p>
    <w:p w14:paraId="2BDC3591" w14:textId="77777777" w:rsidR="0091077C" w:rsidRDefault="0091077C">
      <w:pPr>
        <w:widowControl w:val="0"/>
        <w:pBdr>
          <w:top w:val="nil"/>
          <w:left w:val="nil"/>
          <w:bottom w:val="nil"/>
          <w:right w:val="nil"/>
          <w:between w:val="nil"/>
        </w:pBdr>
        <w:spacing w:after="0" w:line="242" w:lineRule="auto"/>
        <w:ind w:left="196" w:right="211"/>
        <w:jc w:val="both"/>
        <w:rPr>
          <w:rFonts w:ascii="Trebuchet MS" w:eastAsia="Trebuchet MS" w:hAnsi="Trebuchet MS" w:cs="Trebuchet MS"/>
          <w:color w:val="000000"/>
        </w:rPr>
      </w:pPr>
    </w:p>
    <w:p w14:paraId="39FFC8C7" w14:textId="77777777" w:rsidR="0091077C" w:rsidRDefault="00F90A98">
      <w:pPr>
        <w:widowControl w:val="0"/>
        <w:pBdr>
          <w:top w:val="nil"/>
          <w:left w:val="nil"/>
          <w:bottom w:val="nil"/>
          <w:right w:val="nil"/>
          <w:between w:val="nil"/>
        </w:pBdr>
        <w:spacing w:after="0" w:line="242" w:lineRule="auto"/>
        <w:ind w:right="211"/>
        <w:jc w:val="both"/>
        <w:rPr>
          <w:rFonts w:ascii="Trebuchet MS" w:eastAsia="Trebuchet MS" w:hAnsi="Trebuchet MS" w:cs="Trebuchet MS"/>
          <w:color w:val="000000"/>
        </w:rPr>
      </w:pPr>
      <w:r>
        <w:rPr>
          <w:rFonts w:ascii="Trebuchet MS" w:eastAsia="Trebuchet MS" w:hAnsi="Trebuchet MS" w:cs="Trebuchet MS"/>
          <w:color w:val="000000"/>
        </w:rPr>
        <w:t xml:space="preserve">    Beslenme ve Diyetetik Bölüm Eğitim-Öğretim Amaçları (EÖA)</w:t>
      </w:r>
    </w:p>
    <w:p w14:paraId="24C6509D" w14:textId="77777777" w:rsidR="0091077C" w:rsidRDefault="0091077C">
      <w:pPr>
        <w:widowControl w:val="0"/>
        <w:pBdr>
          <w:top w:val="nil"/>
          <w:left w:val="nil"/>
          <w:bottom w:val="nil"/>
          <w:right w:val="nil"/>
          <w:between w:val="nil"/>
        </w:pBdr>
        <w:spacing w:after="0" w:line="242" w:lineRule="auto"/>
        <w:ind w:right="211"/>
        <w:jc w:val="both"/>
        <w:rPr>
          <w:rFonts w:ascii="Trebuchet MS" w:eastAsia="Trebuchet MS" w:hAnsi="Trebuchet MS" w:cs="Trebuchet MS"/>
          <w:color w:val="000000"/>
        </w:rPr>
      </w:pPr>
    </w:p>
    <w:tbl>
      <w:tblPr>
        <w:tblStyle w:val="a"/>
        <w:tblW w:w="8866"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7801"/>
      </w:tblGrid>
      <w:tr w:rsidR="0091077C" w14:paraId="54CAB6BC" w14:textId="77777777">
        <w:tc>
          <w:tcPr>
            <w:tcW w:w="1065" w:type="dxa"/>
          </w:tcPr>
          <w:p w14:paraId="670F541A"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EÖA1</w:t>
            </w:r>
          </w:p>
        </w:tc>
        <w:tc>
          <w:tcPr>
            <w:tcW w:w="7801" w:type="dxa"/>
          </w:tcPr>
          <w:p w14:paraId="521A44B5"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Beslenme ve diyetetik alanına yönelik bilgi, beceri ve mesleki tutumlarla donatılmış,</w:t>
            </w:r>
          </w:p>
        </w:tc>
      </w:tr>
      <w:tr w:rsidR="0091077C" w14:paraId="1C679862" w14:textId="77777777">
        <w:tc>
          <w:tcPr>
            <w:tcW w:w="1065" w:type="dxa"/>
          </w:tcPr>
          <w:p w14:paraId="7FD1221C"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EÖA2</w:t>
            </w:r>
          </w:p>
        </w:tc>
        <w:tc>
          <w:tcPr>
            <w:tcW w:w="7801" w:type="dxa"/>
          </w:tcPr>
          <w:p w14:paraId="151687E2"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Beslenme ve sağlık alanında bireysel ve toplumsal problemleri analiz ederek bilimsel çözümler getiren,</w:t>
            </w:r>
          </w:p>
        </w:tc>
      </w:tr>
      <w:tr w:rsidR="0091077C" w14:paraId="1BD15F23" w14:textId="77777777">
        <w:tc>
          <w:tcPr>
            <w:tcW w:w="1065" w:type="dxa"/>
          </w:tcPr>
          <w:p w14:paraId="4D4DB2AE"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EÖA3</w:t>
            </w:r>
          </w:p>
        </w:tc>
        <w:tc>
          <w:tcPr>
            <w:tcW w:w="7801" w:type="dxa"/>
          </w:tcPr>
          <w:p w14:paraId="38CC9733"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Beslenme ve diyetetik alanında güncel bilimsel ve teknolojik gelişmeleri takip eden, birlikte çalıştığı uzmanlara, bireylere ve topluma yön gösteren,</w:t>
            </w:r>
          </w:p>
        </w:tc>
      </w:tr>
      <w:tr w:rsidR="0091077C" w14:paraId="7D838A0C" w14:textId="77777777">
        <w:tc>
          <w:tcPr>
            <w:tcW w:w="1065" w:type="dxa"/>
          </w:tcPr>
          <w:p w14:paraId="4A3B92DD"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EÖA4</w:t>
            </w:r>
          </w:p>
        </w:tc>
        <w:tc>
          <w:tcPr>
            <w:tcW w:w="7801" w:type="dxa"/>
          </w:tcPr>
          <w:p w14:paraId="6A7DF742" w14:textId="77777777" w:rsidR="0091077C" w:rsidRDefault="00F90A98">
            <w:pPr>
              <w:pBdr>
                <w:top w:val="nil"/>
                <w:left w:val="nil"/>
                <w:bottom w:val="nil"/>
                <w:right w:val="nil"/>
                <w:between w:val="nil"/>
              </w:pBdr>
              <w:spacing w:line="242" w:lineRule="auto"/>
              <w:ind w:right="211"/>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Etik değerleri özümsemiş, atılımcı, yenilikçi ve araştırmacı diyetisyenler yetiştirmektir.</w:t>
            </w:r>
          </w:p>
        </w:tc>
      </w:tr>
    </w:tbl>
    <w:p w14:paraId="3A53DDDA" w14:textId="77777777" w:rsidR="0091077C" w:rsidRDefault="0091077C">
      <w:pPr>
        <w:widowControl w:val="0"/>
        <w:pBdr>
          <w:top w:val="nil"/>
          <w:left w:val="nil"/>
          <w:bottom w:val="nil"/>
          <w:right w:val="nil"/>
          <w:between w:val="nil"/>
        </w:pBdr>
        <w:spacing w:after="0" w:line="242" w:lineRule="auto"/>
        <w:ind w:left="196" w:right="211"/>
        <w:jc w:val="both"/>
        <w:rPr>
          <w:rFonts w:ascii="Trebuchet MS" w:eastAsia="Trebuchet MS" w:hAnsi="Trebuchet MS" w:cs="Trebuchet MS"/>
          <w:color w:val="000000"/>
        </w:rPr>
      </w:pPr>
    </w:p>
    <w:p w14:paraId="3E72D8D3" w14:textId="77777777" w:rsidR="0091077C" w:rsidRDefault="0091077C">
      <w:pPr>
        <w:pStyle w:val="Balk2"/>
        <w:tabs>
          <w:tab w:val="left" w:pos="633"/>
          <w:tab w:val="left" w:pos="634"/>
        </w:tabs>
        <w:spacing w:before="113" w:line="246" w:lineRule="auto"/>
        <w:ind w:left="0" w:right="207"/>
        <w:rPr>
          <w:rFonts w:ascii="Trebuchet MS" w:eastAsia="Trebuchet MS" w:hAnsi="Trebuchet MS" w:cs="Trebuchet MS"/>
        </w:rPr>
      </w:pPr>
    </w:p>
    <w:p w14:paraId="56F4EE51"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8496B0"/>
        </w:rPr>
      </w:pPr>
    </w:p>
    <w:p w14:paraId="0D678733"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b/>
          <w:color w:val="0070C0"/>
          <w:u w:val="single"/>
        </w:rPr>
      </w:pPr>
      <w:r>
        <w:rPr>
          <w:rFonts w:ascii="Trebuchet MS" w:eastAsia="Trebuchet MS" w:hAnsi="Trebuchet MS" w:cs="Trebuchet MS"/>
          <w:b/>
          <w:color w:val="0070C0"/>
          <w:u w:val="single"/>
        </w:rPr>
        <w:t xml:space="preserve">YÖNETİM YAPISI                                                                                          </w:t>
      </w:r>
      <w:proofErr w:type="gramStart"/>
      <w:r>
        <w:rPr>
          <w:rFonts w:ascii="Trebuchet MS" w:eastAsia="Trebuchet MS" w:hAnsi="Trebuchet MS" w:cs="Trebuchet MS"/>
          <w:b/>
          <w:color w:val="0070C0"/>
          <w:u w:val="single"/>
        </w:rPr>
        <w:t xml:space="preserve">  :</w:t>
      </w:r>
      <w:proofErr w:type="gramEnd"/>
    </w:p>
    <w:p w14:paraId="57BA66F9"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000000"/>
        </w:rPr>
      </w:pPr>
    </w:p>
    <w:p w14:paraId="250D482F"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color w:val="8496B0"/>
        </w:rPr>
      </w:pPr>
      <w:r>
        <w:rPr>
          <w:rFonts w:ascii="Trebuchet MS" w:eastAsia="Trebuchet MS" w:hAnsi="Trebuchet MS" w:cs="Trebuchet MS"/>
          <w:color w:val="000000"/>
        </w:rPr>
        <w:t xml:space="preserve">Toros Üniversitesi’ne bağlı Sağlık Bilimleri Fakültesi bünyesinde Beslenme ve Diyetetik Bölümü olarak yapılandırılmıştır. Bölümün yönetim yapısı organizasyon şemasında verilmiştir. </w:t>
      </w:r>
    </w:p>
    <w:p w14:paraId="0996F1DE" w14:textId="77777777" w:rsidR="0091077C" w:rsidRDefault="00F90A98">
      <w:pPr>
        <w:pStyle w:val="Balk2"/>
        <w:tabs>
          <w:tab w:val="left" w:pos="633"/>
          <w:tab w:val="left" w:pos="634"/>
        </w:tabs>
        <w:spacing w:before="113" w:line="246" w:lineRule="auto"/>
        <w:ind w:left="0" w:right="207"/>
        <w:rPr>
          <w:rFonts w:ascii="Trebuchet MS" w:eastAsia="Trebuchet MS" w:hAnsi="Trebuchet MS" w:cs="Trebuchet MS"/>
          <w:b w:val="0"/>
        </w:rPr>
      </w:pPr>
      <w:r>
        <w:rPr>
          <w:rFonts w:ascii="Trebuchet MS" w:eastAsia="Trebuchet MS" w:hAnsi="Trebuchet MS" w:cs="Trebuchet MS"/>
          <w:noProof/>
        </w:rPr>
        <w:lastRenderedPageBreak/>
        <w:drawing>
          <wp:inline distT="0" distB="0" distL="0" distR="0" wp14:anchorId="33C50C91" wp14:editId="297FEDE5">
            <wp:extent cx="5571820" cy="294384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571820" cy="2943840"/>
                    </a:xfrm>
                    <a:prstGeom prst="rect">
                      <a:avLst/>
                    </a:prstGeom>
                    <a:ln/>
                  </pic:spPr>
                </pic:pic>
              </a:graphicData>
            </a:graphic>
          </wp:inline>
        </w:drawing>
      </w:r>
    </w:p>
    <w:p w14:paraId="7EC98D5D" w14:textId="77777777" w:rsidR="0091077C" w:rsidRDefault="0091077C">
      <w:pPr>
        <w:pStyle w:val="Balk2"/>
        <w:tabs>
          <w:tab w:val="left" w:pos="633"/>
          <w:tab w:val="left" w:pos="634"/>
        </w:tabs>
        <w:spacing w:before="113" w:line="246" w:lineRule="auto"/>
        <w:ind w:left="0" w:right="207"/>
        <w:rPr>
          <w:rFonts w:ascii="Trebuchet MS" w:eastAsia="Trebuchet MS" w:hAnsi="Trebuchet MS" w:cs="Trebuchet MS"/>
          <w:b w:val="0"/>
        </w:rPr>
      </w:pPr>
    </w:p>
    <w:p w14:paraId="15412013" w14:textId="77777777" w:rsidR="0091077C" w:rsidRDefault="00F90A98">
      <w:pPr>
        <w:pStyle w:val="Balk2"/>
        <w:tabs>
          <w:tab w:val="left" w:pos="633"/>
          <w:tab w:val="left" w:pos="634"/>
        </w:tabs>
        <w:spacing w:before="113" w:line="246" w:lineRule="auto"/>
        <w:ind w:left="0" w:right="207"/>
        <w:rPr>
          <w:rFonts w:ascii="Trebuchet MS" w:eastAsia="Trebuchet MS" w:hAnsi="Trebuchet MS" w:cs="Trebuchet MS"/>
          <w:b w:val="0"/>
        </w:rPr>
      </w:pPr>
      <w:r>
        <w:rPr>
          <w:rFonts w:ascii="Trebuchet MS" w:eastAsia="Trebuchet MS" w:hAnsi="Trebuchet MS" w:cs="Trebuchet MS"/>
          <w:b w:val="0"/>
        </w:rPr>
        <w:t>Organizasyon şemasında;</w:t>
      </w:r>
    </w:p>
    <w:p w14:paraId="7E7832F8"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b/>
          <w:color w:val="000000"/>
        </w:rPr>
        <w:t>Bölüm ve Bölüm Başkanı</w:t>
      </w:r>
      <w:r>
        <w:rPr>
          <w:rFonts w:ascii="Trebuchet MS" w:eastAsia="Trebuchet MS" w:hAnsi="Trebuchet MS" w:cs="Trebuchet MS"/>
          <w:color w:val="000000"/>
        </w:rPr>
        <w:t xml:space="preserve">: Bölümün tüzel kişiliği Bölüm Başkanlığı nezdinde Bölüm Başkanı tarafından temsil edilmektedir. Bölüm başkanı, fakülte kuruluna katılır ve bölümü temsil eder. Bölümde görevli öğretim elemanlarının görevlerini yapmaları bölüm başkanı tarafından izlenmekte ve denetlenmektedir. </w:t>
      </w:r>
    </w:p>
    <w:p w14:paraId="64484B87"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000000"/>
        </w:rPr>
      </w:pPr>
    </w:p>
    <w:p w14:paraId="44866890"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b/>
          <w:color w:val="000000"/>
        </w:rPr>
        <w:t>Bölüm Başkanı</w:t>
      </w:r>
      <w:r>
        <w:rPr>
          <w:rFonts w:ascii="Trebuchet MS" w:eastAsia="Trebuchet MS" w:hAnsi="Trebuchet MS" w:cs="Trebuchet MS"/>
          <w:color w:val="000000"/>
        </w:rPr>
        <w:t>: Doç. Dr. Betül GÜLŞEN</w:t>
      </w:r>
    </w:p>
    <w:p w14:paraId="73663314"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000000"/>
        </w:rPr>
      </w:pPr>
    </w:p>
    <w:p w14:paraId="32C26D25"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b/>
          <w:color w:val="000000"/>
        </w:rPr>
        <w:t>Bölüm Kurulu:</w:t>
      </w:r>
      <w:r>
        <w:rPr>
          <w:rFonts w:ascii="Trebuchet MS" w:eastAsia="Trebuchet MS" w:hAnsi="Trebuchet MS" w:cs="Trebuchet MS"/>
          <w:color w:val="000000"/>
        </w:rPr>
        <w:t xml:space="preserve"> Bölüm başkanının başkanlığında o bölümdeki tüm öğretim üyeleri ile öğretim görevlileri ve okutmanlardan oluşmaktadır.  Bölüm kurulu, eğitim-öğretim uygulama ve araştırma faaliyetleri ile araç, gereç ve fiziksel imkanlarından en etkin biçimde yararlanmak için gerekli planların ve iş birliği esaslarının hazırlanması hususunda bölüm başkanlığına görüş bildirmektedir. </w:t>
      </w:r>
    </w:p>
    <w:p w14:paraId="67E1E70D"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b/>
          <w:color w:val="000000"/>
        </w:rPr>
      </w:pPr>
      <w:r>
        <w:rPr>
          <w:rFonts w:ascii="Trebuchet MS" w:eastAsia="Trebuchet MS" w:hAnsi="Trebuchet MS" w:cs="Trebuchet MS"/>
          <w:b/>
          <w:color w:val="000000"/>
        </w:rPr>
        <w:t xml:space="preserve">                                    </w:t>
      </w:r>
    </w:p>
    <w:p w14:paraId="6069C9EB"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000000"/>
        </w:rPr>
      </w:pPr>
    </w:p>
    <w:p w14:paraId="5574214C" w14:textId="77777777" w:rsidR="0091077C" w:rsidRDefault="00F90A98">
      <w:pPr>
        <w:widowControl w:val="0"/>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b/>
          <w:color w:val="000000"/>
        </w:rPr>
        <w:t>Bölüm Danışma Kurulu:</w:t>
      </w:r>
      <w:r>
        <w:rPr>
          <w:rFonts w:ascii="Trebuchet MS" w:eastAsia="Trebuchet MS" w:hAnsi="Trebuchet MS" w:cs="Trebuchet MS"/>
          <w:color w:val="000000"/>
        </w:rPr>
        <w:t xml:space="preserve"> Bölüm Başkanı başkanlığında, bölüm başkanı öğretim elemanları, bölüm öğrenci temsilcisi ve bölüm başkanı tarafından önerilecek kamu kurum ve kuruluş veya sektör temsilcileri ile bölümü temsilen mezunlardan oluşmaktadır. Bölümün eğitim-öğretim uygulama ve araştırma planların yapılması ve işbirliği esaslarının hazırlanması hususunda bölüm başkanlığına görüş bildirmektedir. </w:t>
      </w:r>
    </w:p>
    <w:p w14:paraId="632E5426" w14:textId="77777777" w:rsidR="0091077C" w:rsidRDefault="0091077C">
      <w:pPr>
        <w:widowControl w:val="0"/>
        <w:pBdr>
          <w:top w:val="nil"/>
          <w:left w:val="nil"/>
          <w:bottom w:val="nil"/>
          <w:right w:val="nil"/>
          <w:between w:val="nil"/>
        </w:pBdr>
        <w:spacing w:after="0" w:line="240" w:lineRule="auto"/>
        <w:rPr>
          <w:rFonts w:ascii="Trebuchet MS" w:eastAsia="Trebuchet MS" w:hAnsi="Trebuchet MS" w:cs="Trebuchet MS"/>
          <w:color w:val="000000"/>
        </w:rPr>
      </w:pPr>
    </w:p>
    <w:p w14:paraId="035F1318" w14:textId="77777777" w:rsidR="0091077C" w:rsidRDefault="00F90A98">
      <w:pPr>
        <w:pStyle w:val="Balk2"/>
        <w:tabs>
          <w:tab w:val="left" w:pos="633"/>
          <w:tab w:val="left" w:pos="634"/>
        </w:tabs>
        <w:spacing w:before="113" w:line="246" w:lineRule="auto"/>
        <w:ind w:left="0" w:right="207"/>
        <w:rPr>
          <w:rFonts w:ascii="Trebuchet MS" w:eastAsia="Trebuchet MS" w:hAnsi="Trebuchet MS" w:cs="Trebuchet MS"/>
          <w:b w:val="0"/>
        </w:rPr>
      </w:pPr>
      <w:r>
        <w:rPr>
          <w:rFonts w:ascii="Trebuchet MS" w:eastAsia="Trebuchet MS" w:hAnsi="Trebuchet MS" w:cs="Trebuchet MS"/>
        </w:rPr>
        <w:t xml:space="preserve">Komisyonlar: </w:t>
      </w:r>
      <w:r>
        <w:rPr>
          <w:rFonts w:ascii="Trebuchet MS" w:eastAsia="Trebuchet MS" w:hAnsi="Trebuchet MS" w:cs="Trebuchet MS"/>
          <w:b w:val="0"/>
        </w:rPr>
        <w:t>Bölümün eğitim-öğretim faaliyetlerinin etkin ve verimli bir şekilde yürütülmesi amacıyla Bölüm Başkanlığı tarafından farklı komisyonlar oluşturulmuştur. Komisyonlar ve görevleri aşağıda özetlenmiştir.</w:t>
      </w:r>
    </w:p>
    <w:p w14:paraId="716C38A9" w14:textId="77777777" w:rsidR="0091077C" w:rsidRDefault="0091077C">
      <w:pPr>
        <w:spacing w:line="246" w:lineRule="auto"/>
        <w:jc w:val="both"/>
        <w:rPr>
          <w:rFonts w:ascii="Trebuchet MS" w:eastAsia="Trebuchet MS" w:hAnsi="Trebuchet MS" w:cs="Trebuchet MS"/>
        </w:rPr>
      </w:pPr>
    </w:p>
    <w:p w14:paraId="5FC6AD65" w14:textId="77777777" w:rsidR="0091077C" w:rsidRDefault="00F90A98">
      <w:pPr>
        <w:spacing w:line="246" w:lineRule="auto"/>
        <w:jc w:val="both"/>
        <w:rPr>
          <w:rFonts w:ascii="Trebuchet MS" w:eastAsia="Trebuchet MS" w:hAnsi="Trebuchet MS" w:cs="Trebuchet MS"/>
        </w:rPr>
      </w:pPr>
      <w:r>
        <w:rPr>
          <w:rFonts w:ascii="Trebuchet MS" w:eastAsia="Trebuchet MS" w:hAnsi="Trebuchet MS" w:cs="Trebuchet MS"/>
        </w:rPr>
        <w:t>Komisyonlar ve görevleri</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4"/>
        <w:gridCol w:w="3829"/>
        <w:gridCol w:w="3059"/>
      </w:tblGrid>
      <w:tr w:rsidR="0091077C" w14:paraId="7A9176AA" w14:textId="77777777">
        <w:tc>
          <w:tcPr>
            <w:tcW w:w="2174" w:type="dxa"/>
            <w:shd w:val="clear" w:color="auto" w:fill="C9C9C9"/>
          </w:tcPr>
          <w:p w14:paraId="63F6DB39" w14:textId="77777777" w:rsidR="0091077C" w:rsidRDefault="00F90A98">
            <w:pPr>
              <w:spacing w:line="246"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Komisyon adı</w:t>
            </w:r>
          </w:p>
        </w:tc>
        <w:tc>
          <w:tcPr>
            <w:tcW w:w="3829" w:type="dxa"/>
            <w:shd w:val="clear" w:color="auto" w:fill="C9C9C9"/>
          </w:tcPr>
          <w:p w14:paraId="10450A41" w14:textId="77777777" w:rsidR="0091077C" w:rsidRDefault="00F90A98">
            <w:pPr>
              <w:spacing w:line="246" w:lineRule="auto"/>
              <w:rPr>
                <w:rFonts w:ascii="Trebuchet MS" w:eastAsia="Trebuchet MS" w:hAnsi="Trebuchet MS" w:cs="Trebuchet MS"/>
                <w:b/>
                <w:sz w:val="24"/>
                <w:szCs w:val="24"/>
              </w:rPr>
            </w:pPr>
            <w:r>
              <w:rPr>
                <w:rFonts w:ascii="Trebuchet MS" w:eastAsia="Trebuchet MS" w:hAnsi="Trebuchet MS" w:cs="Trebuchet MS"/>
                <w:b/>
                <w:sz w:val="24"/>
                <w:szCs w:val="24"/>
              </w:rPr>
              <w:t>Komisyon üyeleri/Sorumlu</w:t>
            </w:r>
          </w:p>
        </w:tc>
        <w:tc>
          <w:tcPr>
            <w:tcW w:w="3059" w:type="dxa"/>
            <w:shd w:val="clear" w:color="auto" w:fill="C9C9C9"/>
          </w:tcPr>
          <w:p w14:paraId="43A70C58" w14:textId="77777777" w:rsidR="0091077C" w:rsidRDefault="00F90A98">
            <w:pPr>
              <w:spacing w:line="246" w:lineRule="auto"/>
              <w:rPr>
                <w:rFonts w:ascii="Trebuchet MS" w:eastAsia="Trebuchet MS" w:hAnsi="Trebuchet MS" w:cs="Trebuchet MS"/>
                <w:b/>
                <w:sz w:val="24"/>
                <w:szCs w:val="24"/>
              </w:rPr>
            </w:pPr>
            <w:r>
              <w:rPr>
                <w:rFonts w:ascii="Trebuchet MS" w:eastAsia="Trebuchet MS" w:hAnsi="Trebuchet MS" w:cs="Trebuchet MS"/>
                <w:b/>
                <w:sz w:val="24"/>
                <w:szCs w:val="24"/>
              </w:rPr>
              <w:t>Görevleri</w:t>
            </w:r>
          </w:p>
        </w:tc>
      </w:tr>
      <w:tr w:rsidR="0091077C" w14:paraId="15F5A6FE" w14:textId="77777777">
        <w:tc>
          <w:tcPr>
            <w:tcW w:w="2174" w:type="dxa"/>
          </w:tcPr>
          <w:p w14:paraId="39824AC6"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Öz değerlendirme </w:t>
            </w:r>
          </w:p>
        </w:tc>
        <w:tc>
          <w:tcPr>
            <w:tcW w:w="3829" w:type="dxa"/>
          </w:tcPr>
          <w:p w14:paraId="567B60E0"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Doç. Dr. Betül GÜLŞEN (Başkan)</w:t>
            </w:r>
          </w:p>
          <w:p w14:paraId="56404E23"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Prof. Dr. Yüksel ÖZDEMİR</w:t>
            </w:r>
          </w:p>
          <w:p w14:paraId="7C02699B"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Dr. Öğretim Üyesi Meltem MERMER</w:t>
            </w:r>
          </w:p>
          <w:p w14:paraId="039A57CC"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Ayşe Gökçe ALP</w:t>
            </w:r>
          </w:p>
        </w:tc>
        <w:tc>
          <w:tcPr>
            <w:tcW w:w="3059" w:type="dxa"/>
          </w:tcPr>
          <w:p w14:paraId="5326E395"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Lisans düzeyinde </w:t>
            </w:r>
            <w:r>
              <w:rPr>
                <w:rFonts w:ascii="Trebuchet MS" w:eastAsia="Trebuchet MS" w:hAnsi="Trebuchet MS" w:cs="Trebuchet MS"/>
                <w:sz w:val="24"/>
                <w:szCs w:val="24"/>
              </w:rPr>
              <w:lastRenderedPageBreak/>
              <w:t>programın öz değerlendirme raporunun hazırlanması ve akreditasyon süreçlerine uygun şekilde başvurunun yapılması ile ilgili süreçlerin takibi</w:t>
            </w:r>
          </w:p>
        </w:tc>
      </w:tr>
      <w:tr w:rsidR="0091077C" w14:paraId="252852AD" w14:textId="77777777">
        <w:tc>
          <w:tcPr>
            <w:tcW w:w="2174" w:type="dxa"/>
          </w:tcPr>
          <w:p w14:paraId="0C142C47"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Staj, </w:t>
            </w:r>
            <w:proofErr w:type="spellStart"/>
            <w:r>
              <w:rPr>
                <w:rFonts w:ascii="Trebuchet MS" w:eastAsia="Trebuchet MS" w:hAnsi="Trebuchet MS" w:cs="Trebuchet MS"/>
                <w:sz w:val="24"/>
                <w:szCs w:val="24"/>
              </w:rPr>
              <w:t>İntörn</w:t>
            </w:r>
            <w:proofErr w:type="spellEnd"/>
            <w:r>
              <w:rPr>
                <w:rFonts w:ascii="Trebuchet MS" w:eastAsia="Trebuchet MS" w:hAnsi="Trebuchet MS" w:cs="Trebuchet MS"/>
                <w:sz w:val="24"/>
                <w:szCs w:val="24"/>
              </w:rPr>
              <w:t xml:space="preserve"> ve Mesleki Uygulama dersler Komisyonu</w:t>
            </w:r>
          </w:p>
        </w:tc>
        <w:tc>
          <w:tcPr>
            <w:tcW w:w="3829" w:type="dxa"/>
          </w:tcPr>
          <w:p w14:paraId="7CF356A3"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Doç. Dr. Betül GÜLŞEN (Başkan)</w:t>
            </w:r>
          </w:p>
          <w:p w14:paraId="1E4FA9EC"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Üçüncü sınıf danışmanı</w:t>
            </w:r>
          </w:p>
          <w:p w14:paraId="71367C34"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Gonca YILDIRIM</w:t>
            </w:r>
          </w:p>
        </w:tc>
        <w:tc>
          <w:tcPr>
            <w:tcW w:w="3059" w:type="dxa"/>
          </w:tcPr>
          <w:p w14:paraId="5247BCF1"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Beslenme ve Diyetetik Staj, </w:t>
            </w:r>
            <w:proofErr w:type="spellStart"/>
            <w:r>
              <w:rPr>
                <w:rFonts w:ascii="Trebuchet MS" w:eastAsia="Trebuchet MS" w:hAnsi="Trebuchet MS" w:cs="Trebuchet MS"/>
                <w:sz w:val="24"/>
                <w:szCs w:val="24"/>
              </w:rPr>
              <w:t>İntörn</w:t>
            </w:r>
            <w:proofErr w:type="spellEnd"/>
            <w:r>
              <w:rPr>
                <w:rFonts w:ascii="Trebuchet MS" w:eastAsia="Trebuchet MS" w:hAnsi="Trebuchet MS" w:cs="Trebuchet MS"/>
                <w:sz w:val="24"/>
                <w:szCs w:val="24"/>
              </w:rPr>
              <w:t xml:space="preserve"> ve Mesleki Ders Uygulamalarına ilişkin sürecin yönetilmesi ve raporlanması</w:t>
            </w:r>
          </w:p>
        </w:tc>
      </w:tr>
      <w:tr w:rsidR="0091077C" w14:paraId="3895197F" w14:textId="77777777">
        <w:tc>
          <w:tcPr>
            <w:tcW w:w="2174" w:type="dxa"/>
          </w:tcPr>
          <w:p w14:paraId="16F88A9F"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Değişim programları</w:t>
            </w:r>
          </w:p>
        </w:tc>
        <w:tc>
          <w:tcPr>
            <w:tcW w:w="3829" w:type="dxa"/>
          </w:tcPr>
          <w:p w14:paraId="57EAAC15"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Dr. Öğretim Üyesi Meltem MERMER</w:t>
            </w:r>
          </w:p>
          <w:p w14:paraId="60D895EA"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Gonca YILDIRIM</w:t>
            </w:r>
          </w:p>
        </w:tc>
        <w:tc>
          <w:tcPr>
            <w:tcW w:w="3059" w:type="dxa"/>
          </w:tcPr>
          <w:p w14:paraId="6FFC2E9C"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Beslenme ve Diyetetik Bölümü öğrencilerinin öğrenci değişim, eğitim ve staj hareketliliği konusunda bilgilendirilmesi, başvurularının alınması, sürecin takibi ve rapor hazırlanması</w:t>
            </w:r>
          </w:p>
        </w:tc>
      </w:tr>
      <w:tr w:rsidR="0091077C" w14:paraId="08D62DE6" w14:textId="77777777">
        <w:tc>
          <w:tcPr>
            <w:tcW w:w="2174" w:type="dxa"/>
          </w:tcPr>
          <w:p w14:paraId="4AFFFCAC"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Bilgi paketi</w:t>
            </w:r>
          </w:p>
        </w:tc>
        <w:tc>
          <w:tcPr>
            <w:tcW w:w="3829" w:type="dxa"/>
          </w:tcPr>
          <w:p w14:paraId="598D1CAA"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Ayşe Gökçe ALP</w:t>
            </w:r>
          </w:p>
        </w:tc>
        <w:tc>
          <w:tcPr>
            <w:tcW w:w="3059" w:type="dxa"/>
          </w:tcPr>
          <w:p w14:paraId="159178DB"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Beslenme ve Diyetetik Bölümünün bilgi paketi sistemine ilişkin çalışmalarının planlanması, </w:t>
            </w:r>
            <w:proofErr w:type="spellStart"/>
            <w:r>
              <w:rPr>
                <w:rFonts w:ascii="Trebuchet MS" w:eastAsia="Trebuchet MS" w:hAnsi="Trebuchet MS" w:cs="Trebuchet MS"/>
                <w:sz w:val="24"/>
                <w:szCs w:val="24"/>
              </w:rPr>
              <w:t>dökümanlarının</w:t>
            </w:r>
            <w:proofErr w:type="spellEnd"/>
            <w:r>
              <w:rPr>
                <w:rFonts w:ascii="Trebuchet MS" w:eastAsia="Trebuchet MS" w:hAnsi="Trebuchet MS" w:cs="Trebuchet MS"/>
                <w:sz w:val="24"/>
                <w:szCs w:val="24"/>
              </w:rPr>
              <w:t xml:space="preserve"> hazırlanması ve raporlaması</w:t>
            </w:r>
          </w:p>
        </w:tc>
      </w:tr>
      <w:tr w:rsidR="0091077C" w14:paraId="6F3D10E0" w14:textId="77777777">
        <w:tc>
          <w:tcPr>
            <w:tcW w:w="2174" w:type="dxa"/>
          </w:tcPr>
          <w:p w14:paraId="1BAB76D8"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Mezunlarla iletişim</w:t>
            </w:r>
          </w:p>
        </w:tc>
        <w:tc>
          <w:tcPr>
            <w:tcW w:w="3829" w:type="dxa"/>
          </w:tcPr>
          <w:p w14:paraId="1BFB0F58"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Dr. Öğretim Üyesi Özlem </w:t>
            </w:r>
            <w:proofErr w:type="spellStart"/>
            <w:r>
              <w:rPr>
                <w:rFonts w:ascii="Trebuchet MS" w:eastAsia="Trebuchet MS" w:hAnsi="Trebuchet MS" w:cs="Trebuchet MS"/>
                <w:sz w:val="24"/>
                <w:szCs w:val="24"/>
              </w:rPr>
              <w:t>Özpak</w:t>
            </w:r>
            <w:proofErr w:type="spellEnd"/>
            <w:r>
              <w:rPr>
                <w:rFonts w:ascii="Trebuchet MS" w:eastAsia="Trebuchet MS" w:hAnsi="Trebuchet MS" w:cs="Trebuchet MS"/>
                <w:sz w:val="24"/>
                <w:szCs w:val="24"/>
              </w:rPr>
              <w:t xml:space="preserve"> AKKUŞ</w:t>
            </w:r>
          </w:p>
          <w:p w14:paraId="09885267"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Ayşe Gökçe ALP</w:t>
            </w:r>
          </w:p>
        </w:tc>
        <w:tc>
          <w:tcPr>
            <w:tcW w:w="3059" w:type="dxa"/>
          </w:tcPr>
          <w:p w14:paraId="4DCDEC12"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Bölümün lisans, yüksek lisans ve doktora programlarından mezun olan öğrencilerin güncel bilgilerinin takip edilmesi, anketlerin düzenlenmesi ve raporlanması</w:t>
            </w:r>
          </w:p>
          <w:p w14:paraId="6FE64049" w14:textId="77777777" w:rsidR="0091077C" w:rsidRDefault="0091077C">
            <w:pPr>
              <w:spacing w:line="246" w:lineRule="auto"/>
              <w:rPr>
                <w:rFonts w:ascii="Trebuchet MS" w:eastAsia="Trebuchet MS" w:hAnsi="Trebuchet MS" w:cs="Trebuchet MS"/>
                <w:sz w:val="24"/>
                <w:szCs w:val="24"/>
              </w:rPr>
            </w:pPr>
          </w:p>
        </w:tc>
      </w:tr>
      <w:tr w:rsidR="0091077C" w14:paraId="3E7A75DA" w14:textId="77777777">
        <w:tc>
          <w:tcPr>
            <w:tcW w:w="2174" w:type="dxa"/>
          </w:tcPr>
          <w:p w14:paraId="14BD51FF"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Yatay geçiş ve intibak</w:t>
            </w:r>
          </w:p>
        </w:tc>
        <w:tc>
          <w:tcPr>
            <w:tcW w:w="3829" w:type="dxa"/>
          </w:tcPr>
          <w:p w14:paraId="3DFF576A"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Prof. Dr. Yüksel ÖZDEMİR</w:t>
            </w:r>
          </w:p>
          <w:p w14:paraId="07C944B2"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Dr. Öğretim Üyesi Özlem </w:t>
            </w:r>
            <w:proofErr w:type="spellStart"/>
            <w:r>
              <w:rPr>
                <w:rFonts w:ascii="Trebuchet MS" w:eastAsia="Trebuchet MS" w:hAnsi="Trebuchet MS" w:cs="Trebuchet MS"/>
                <w:sz w:val="24"/>
                <w:szCs w:val="24"/>
              </w:rPr>
              <w:t>Özpak</w:t>
            </w:r>
            <w:proofErr w:type="spellEnd"/>
            <w:r>
              <w:rPr>
                <w:rFonts w:ascii="Trebuchet MS" w:eastAsia="Trebuchet MS" w:hAnsi="Trebuchet MS" w:cs="Trebuchet MS"/>
                <w:sz w:val="24"/>
                <w:szCs w:val="24"/>
              </w:rPr>
              <w:t xml:space="preserve"> AKKUŞ</w:t>
            </w:r>
          </w:p>
          <w:p w14:paraId="4F5D0335"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Ayşe Gökçe ALP</w:t>
            </w:r>
          </w:p>
        </w:tc>
        <w:tc>
          <w:tcPr>
            <w:tcW w:w="3059" w:type="dxa"/>
          </w:tcPr>
          <w:p w14:paraId="3E50D7FA"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Bölüme yatay geçiş ile gelen tüm öğrencilerin ilgili yönetmelik ve esaslar çerçevesinde başvurularını incelemek, değerlendirme ve intibak işlemlerinin raporlandırılması</w:t>
            </w:r>
          </w:p>
        </w:tc>
      </w:tr>
      <w:tr w:rsidR="0091077C" w14:paraId="163C9180" w14:textId="77777777">
        <w:tc>
          <w:tcPr>
            <w:tcW w:w="2174" w:type="dxa"/>
          </w:tcPr>
          <w:p w14:paraId="7B07F27A" w14:textId="77777777" w:rsidR="0091077C" w:rsidRDefault="0091077C">
            <w:pPr>
              <w:spacing w:line="246" w:lineRule="auto"/>
              <w:jc w:val="both"/>
              <w:rPr>
                <w:rFonts w:ascii="Trebuchet MS" w:eastAsia="Trebuchet MS" w:hAnsi="Trebuchet MS" w:cs="Trebuchet MS"/>
                <w:sz w:val="24"/>
                <w:szCs w:val="24"/>
              </w:rPr>
            </w:pPr>
          </w:p>
          <w:p w14:paraId="7AEE1AB1" w14:textId="77777777" w:rsidR="0091077C" w:rsidRDefault="00F90A98">
            <w:pPr>
              <w:spacing w:line="246" w:lineRule="auto"/>
              <w:jc w:val="both"/>
              <w:rPr>
                <w:rFonts w:ascii="Trebuchet MS" w:eastAsia="Trebuchet MS" w:hAnsi="Trebuchet MS" w:cs="Trebuchet MS"/>
                <w:sz w:val="24"/>
                <w:szCs w:val="24"/>
              </w:rPr>
            </w:pPr>
            <w:proofErr w:type="spellStart"/>
            <w:r>
              <w:rPr>
                <w:rFonts w:ascii="Trebuchet MS" w:eastAsia="Trebuchet MS" w:hAnsi="Trebuchet MS" w:cs="Trebuchet MS"/>
                <w:sz w:val="24"/>
                <w:szCs w:val="24"/>
              </w:rPr>
              <w:t>Mentörlük</w:t>
            </w:r>
            <w:proofErr w:type="spellEnd"/>
            <w:r>
              <w:rPr>
                <w:rFonts w:ascii="Trebuchet MS" w:eastAsia="Trebuchet MS" w:hAnsi="Trebuchet MS" w:cs="Trebuchet MS"/>
                <w:sz w:val="24"/>
                <w:szCs w:val="24"/>
              </w:rPr>
              <w:t xml:space="preserve"> ve Etkinlikler </w:t>
            </w:r>
          </w:p>
        </w:tc>
        <w:tc>
          <w:tcPr>
            <w:tcW w:w="3829" w:type="dxa"/>
          </w:tcPr>
          <w:p w14:paraId="1B82F98E"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Dr. Öğretim Üyesi Eda PARLAK</w:t>
            </w:r>
          </w:p>
        </w:tc>
        <w:tc>
          <w:tcPr>
            <w:tcW w:w="3059" w:type="dxa"/>
          </w:tcPr>
          <w:p w14:paraId="0AAC7CCE"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Beslenme ve Diyetetik bölümünün tanıtılması, öğrencilerin meslek </w:t>
            </w:r>
            <w:r>
              <w:rPr>
                <w:rFonts w:ascii="Trebuchet MS" w:eastAsia="Trebuchet MS" w:hAnsi="Trebuchet MS" w:cs="Trebuchet MS"/>
                <w:sz w:val="24"/>
                <w:szCs w:val="24"/>
              </w:rPr>
              <w:lastRenderedPageBreak/>
              <w:t xml:space="preserve">hayatına ve eğitim hayatına katkı sağlanması amacıyla </w:t>
            </w:r>
            <w:proofErr w:type="spellStart"/>
            <w:r>
              <w:rPr>
                <w:rFonts w:ascii="Trebuchet MS" w:eastAsia="Trebuchet MS" w:hAnsi="Trebuchet MS" w:cs="Trebuchet MS"/>
                <w:sz w:val="24"/>
                <w:szCs w:val="24"/>
              </w:rPr>
              <w:t>Mentörlük</w:t>
            </w:r>
            <w:proofErr w:type="spellEnd"/>
            <w:r>
              <w:rPr>
                <w:rFonts w:ascii="Trebuchet MS" w:eastAsia="Trebuchet MS" w:hAnsi="Trebuchet MS" w:cs="Trebuchet MS"/>
                <w:sz w:val="24"/>
                <w:szCs w:val="24"/>
              </w:rPr>
              <w:t xml:space="preserve"> Programının yürütülmesi, Beslenme ve Diyetetik alanı ile ilişkili konularda sosyal ve mesleki faaliyetlerde bulunulması, bu konularda seminer, açık oturum, panel ve diğer organizasyonların gerçekleştirilmesi, gerçekleştirilen etkinliklerin süreç takibinin yapılması ve rapor oluşturulması</w:t>
            </w:r>
          </w:p>
        </w:tc>
      </w:tr>
      <w:tr w:rsidR="0091077C" w14:paraId="611323A5" w14:textId="77777777">
        <w:tc>
          <w:tcPr>
            <w:tcW w:w="2174" w:type="dxa"/>
          </w:tcPr>
          <w:p w14:paraId="2CA6AADA"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Kalite </w:t>
            </w:r>
          </w:p>
        </w:tc>
        <w:tc>
          <w:tcPr>
            <w:tcW w:w="3829" w:type="dxa"/>
          </w:tcPr>
          <w:p w14:paraId="10F52E63"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Prof. Dr. Yüksel ÖZDEMİR</w:t>
            </w:r>
          </w:p>
          <w:p w14:paraId="2901407E"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 xml:space="preserve">Dr. Öğretim Üyesi Özlem </w:t>
            </w:r>
            <w:proofErr w:type="spellStart"/>
            <w:r>
              <w:rPr>
                <w:rFonts w:ascii="Trebuchet MS" w:eastAsia="Trebuchet MS" w:hAnsi="Trebuchet MS" w:cs="Trebuchet MS"/>
                <w:sz w:val="24"/>
                <w:szCs w:val="24"/>
              </w:rPr>
              <w:t>Özpak</w:t>
            </w:r>
            <w:proofErr w:type="spellEnd"/>
            <w:r>
              <w:rPr>
                <w:rFonts w:ascii="Trebuchet MS" w:eastAsia="Trebuchet MS" w:hAnsi="Trebuchet MS" w:cs="Trebuchet MS"/>
                <w:sz w:val="24"/>
                <w:szCs w:val="24"/>
              </w:rPr>
              <w:t xml:space="preserve"> AKKUŞ</w:t>
            </w:r>
          </w:p>
          <w:p w14:paraId="3013E1EA" w14:textId="77777777" w:rsidR="0091077C" w:rsidRDefault="0091077C">
            <w:pPr>
              <w:spacing w:line="246" w:lineRule="auto"/>
              <w:rPr>
                <w:rFonts w:ascii="Trebuchet MS" w:eastAsia="Trebuchet MS" w:hAnsi="Trebuchet MS" w:cs="Trebuchet MS"/>
                <w:sz w:val="24"/>
                <w:szCs w:val="24"/>
              </w:rPr>
            </w:pPr>
          </w:p>
        </w:tc>
        <w:tc>
          <w:tcPr>
            <w:tcW w:w="3059" w:type="dxa"/>
          </w:tcPr>
          <w:p w14:paraId="05CE9412"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Eğitim-öğretim, Ar-Ge ve Toplumsal katkı süreçleri ile ilgili faaliyetlerinin planlanması, yürütülmesi, takibi ve raporlanması</w:t>
            </w:r>
          </w:p>
        </w:tc>
      </w:tr>
      <w:tr w:rsidR="0091077C" w14:paraId="05F9B59A" w14:textId="77777777">
        <w:tc>
          <w:tcPr>
            <w:tcW w:w="2174" w:type="dxa"/>
          </w:tcPr>
          <w:p w14:paraId="364B581E" w14:textId="77777777" w:rsidR="0091077C" w:rsidRDefault="00F90A98">
            <w:pPr>
              <w:spacing w:line="246" w:lineRule="auto"/>
              <w:jc w:val="both"/>
              <w:rPr>
                <w:rFonts w:ascii="Trebuchet MS" w:eastAsia="Trebuchet MS" w:hAnsi="Trebuchet MS" w:cs="Trebuchet MS"/>
                <w:sz w:val="24"/>
                <w:szCs w:val="24"/>
              </w:rPr>
            </w:pPr>
            <w:r>
              <w:rPr>
                <w:rFonts w:ascii="Trebuchet MS" w:eastAsia="Trebuchet MS" w:hAnsi="Trebuchet MS" w:cs="Trebuchet MS"/>
                <w:sz w:val="24"/>
                <w:szCs w:val="24"/>
              </w:rPr>
              <w:t>Tanıtım</w:t>
            </w:r>
          </w:p>
        </w:tc>
        <w:tc>
          <w:tcPr>
            <w:tcW w:w="3829" w:type="dxa"/>
          </w:tcPr>
          <w:p w14:paraId="03805550"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Ar. Gör. Gonca YILDIRIM</w:t>
            </w:r>
          </w:p>
        </w:tc>
        <w:tc>
          <w:tcPr>
            <w:tcW w:w="3059" w:type="dxa"/>
          </w:tcPr>
          <w:p w14:paraId="6D558C71" w14:textId="77777777" w:rsidR="0091077C" w:rsidRDefault="00F90A98">
            <w:pPr>
              <w:spacing w:line="246" w:lineRule="auto"/>
              <w:rPr>
                <w:rFonts w:ascii="Trebuchet MS" w:eastAsia="Trebuchet MS" w:hAnsi="Trebuchet MS" w:cs="Trebuchet MS"/>
                <w:sz w:val="24"/>
                <w:szCs w:val="24"/>
              </w:rPr>
            </w:pPr>
            <w:r>
              <w:rPr>
                <w:rFonts w:ascii="Trebuchet MS" w:eastAsia="Trebuchet MS" w:hAnsi="Trebuchet MS" w:cs="Trebuchet MS"/>
                <w:sz w:val="24"/>
                <w:szCs w:val="24"/>
              </w:rPr>
              <w:t>Bölüm tanıtım faaliyetlerinin planlanması, yürütülmesi, takibi ve raporlanması</w:t>
            </w:r>
          </w:p>
        </w:tc>
      </w:tr>
    </w:tbl>
    <w:p w14:paraId="57B893CF" w14:textId="77777777" w:rsidR="0091077C" w:rsidRDefault="0091077C">
      <w:pPr>
        <w:pStyle w:val="Balk2"/>
        <w:tabs>
          <w:tab w:val="left" w:pos="633"/>
          <w:tab w:val="left" w:pos="634"/>
        </w:tabs>
        <w:spacing w:before="113" w:line="246" w:lineRule="auto"/>
        <w:ind w:left="0" w:right="207"/>
        <w:rPr>
          <w:rFonts w:ascii="Trebuchet MS" w:eastAsia="Trebuchet MS" w:hAnsi="Trebuchet MS" w:cs="Trebuchet MS"/>
          <w:b w:val="0"/>
        </w:rPr>
      </w:pPr>
    </w:p>
    <w:p w14:paraId="5F0B553F" w14:textId="77777777" w:rsidR="0091077C" w:rsidRDefault="00F90A98">
      <w:pPr>
        <w:rPr>
          <w:rFonts w:ascii="Trebuchet MS" w:eastAsia="Trebuchet MS" w:hAnsi="Trebuchet MS" w:cs="Trebuchet MS"/>
          <w:b/>
          <w:color w:val="00B0F0"/>
          <w:u w:val="single"/>
        </w:rPr>
      </w:pPr>
      <w:r>
        <w:rPr>
          <w:rFonts w:ascii="Trebuchet MS" w:eastAsia="Trebuchet MS" w:hAnsi="Trebuchet MS" w:cs="Trebuchet MS"/>
          <w:b/>
          <w:color w:val="00B0F0"/>
          <w:u w:val="single"/>
        </w:rPr>
        <w:t xml:space="preserve">ÖĞRETİM KADROSU VE ÖĞRENCİLER İLE İLGİLİ BİLGİLER                                </w:t>
      </w:r>
      <w:proofErr w:type="gramStart"/>
      <w:r>
        <w:rPr>
          <w:rFonts w:ascii="Trebuchet MS" w:eastAsia="Trebuchet MS" w:hAnsi="Trebuchet MS" w:cs="Trebuchet MS"/>
          <w:b/>
          <w:color w:val="00B0F0"/>
          <w:u w:val="single"/>
        </w:rPr>
        <w:t xml:space="preserve">  :</w:t>
      </w:r>
      <w:proofErr w:type="gramEnd"/>
    </w:p>
    <w:p w14:paraId="1C9D2CBF" w14:textId="1BB7B3C6" w:rsidR="002B75C2" w:rsidRDefault="00F90A98">
      <w:pPr>
        <w:spacing w:line="246" w:lineRule="auto"/>
        <w:rPr>
          <w:rFonts w:ascii="Trebuchet MS" w:eastAsia="Trebuchet MS" w:hAnsi="Trebuchet MS" w:cs="Trebuchet MS"/>
          <w:b/>
        </w:rPr>
      </w:pPr>
      <w:r>
        <w:rPr>
          <w:rFonts w:ascii="Trebuchet MS" w:eastAsia="Trebuchet MS" w:hAnsi="Trebuchet MS" w:cs="Trebuchet MS"/>
          <w:b/>
        </w:rPr>
        <w:t xml:space="preserve">Bölüm Öğretim Elemanları: </w:t>
      </w:r>
      <w:r w:rsidR="002B75C2">
        <w:rPr>
          <w:rFonts w:ascii="Trebuchet MS" w:eastAsia="Trebuchet MS" w:hAnsi="Trebuchet MS" w:cs="Trebuchet MS"/>
        </w:rPr>
        <w:t>Doç. Dr. Betül GÜLŞEN (Bölüm Başkanı)</w:t>
      </w:r>
    </w:p>
    <w:p w14:paraId="50D2450D" w14:textId="411F5432" w:rsidR="0091077C" w:rsidRDefault="002B75C2">
      <w:pPr>
        <w:spacing w:line="246" w:lineRule="auto"/>
        <w:rPr>
          <w:rFonts w:ascii="Trebuchet MS" w:eastAsia="Trebuchet MS" w:hAnsi="Trebuchet MS" w:cs="Trebuchet MS"/>
        </w:rPr>
      </w:pPr>
      <w:r>
        <w:rPr>
          <w:rFonts w:ascii="Trebuchet MS" w:eastAsia="Trebuchet MS" w:hAnsi="Trebuchet MS" w:cs="Trebuchet MS"/>
          <w:b/>
        </w:rPr>
        <w:t xml:space="preserve">                                           </w:t>
      </w:r>
      <w:r w:rsidR="00F90A98">
        <w:rPr>
          <w:rFonts w:ascii="Trebuchet MS" w:eastAsia="Trebuchet MS" w:hAnsi="Trebuchet MS" w:cs="Trebuchet MS"/>
        </w:rPr>
        <w:t>Prof. Dr. Yüksel ÖZDEMİR</w:t>
      </w:r>
    </w:p>
    <w:p w14:paraId="2DAFE488" w14:textId="77777777" w:rsidR="0091077C" w:rsidRDefault="00F90A98">
      <w:pPr>
        <w:spacing w:line="246" w:lineRule="auto"/>
        <w:rPr>
          <w:rFonts w:ascii="Trebuchet MS" w:eastAsia="Trebuchet MS" w:hAnsi="Trebuchet MS" w:cs="Trebuchet MS"/>
        </w:rPr>
      </w:pPr>
      <w:r>
        <w:rPr>
          <w:rFonts w:ascii="Trebuchet MS" w:eastAsia="Trebuchet MS" w:hAnsi="Trebuchet MS" w:cs="Trebuchet MS"/>
        </w:rPr>
        <w:t xml:space="preserve">                                           Dr. Öğretim Üyesi Özlem ÖZPAK AKKUŞ</w:t>
      </w:r>
    </w:p>
    <w:p w14:paraId="4FDF02F5" w14:textId="77777777" w:rsidR="0091077C" w:rsidRDefault="00F90A98">
      <w:pPr>
        <w:spacing w:line="246" w:lineRule="auto"/>
        <w:rPr>
          <w:rFonts w:ascii="Trebuchet MS" w:eastAsia="Trebuchet MS" w:hAnsi="Trebuchet MS" w:cs="Trebuchet MS"/>
        </w:rPr>
      </w:pPr>
      <w:r>
        <w:rPr>
          <w:rFonts w:ascii="Trebuchet MS" w:eastAsia="Trebuchet MS" w:hAnsi="Trebuchet MS" w:cs="Trebuchet MS"/>
        </w:rPr>
        <w:t xml:space="preserve">                                           Dr. Öğretim Üyesi Eda PARLAK</w:t>
      </w:r>
    </w:p>
    <w:p w14:paraId="39814AC5" w14:textId="77777777" w:rsidR="0091077C" w:rsidRDefault="00F90A98">
      <w:pPr>
        <w:spacing w:line="246" w:lineRule="auto"/>
        <w:rPr>
          <w:rFonts w:ascii="Trebuchet MS" w:eastAsia="Trebuchet MS" w:hAnsi="Trebuchet MS" w:cs="Trebuchet MS"/>
        </w:rPr>
      </w:pPr>
      <w:r>
        <w:rPr>
          <w:rFonts w:ascii="Trebuchet MS" w:eastAsia="Trebuchet MS" w:hAnsi="Trebuchet MS" w:cs="Trebuchet MS"/>
        </w:rPr>
        <w:t xml:space="preserve">                                           Dr. Öğretim Üyesi Meltem MERMER</w:t>
      </w:r>
    </w:p>
    <w:p w14:paraId="301E3245" w14:textId="77777777" w:rsidR="0091077C" w:rsidRDefault="00F90A98">
      <w:pPr>
        <w:spacing w:line="246" w:lineRule="auto"/>
        <w:rPr>
          <w:rFonts w:ascii="Trebuchet MS" w:eastAsia="Trebuchet MS" w:hAnsi="Trebuchet MS" w:cs="Trebuchet MS"/>
        </w:rPr>
      </w:pPr>
      <w:r>
        <w:rPr>
          <w:rFonts w:ascii="Trebuchet MS" w:eastAsia="Trebuchet MS" w:hAnsi="Trebuchet MS" w:cs="Trebuchet MS"/>
        </w:rPr>
        <w:t xml:space="preserve">                                           Ar. Gör. Dr. Gonca YILDIRIM</w:t>
      </w:r>
    </w:p>
    <w:p w14:paraId="117B5E95" w14:textId="77777777" w:rsidR="0091077C" w:rsidRDefault="00F90A98">
      <w:pPr>
        <w:spacing w:line="246" w:lineRule="auto"/>
        <w:rPr>
          <w:rFonts w:ascii="Trebuchet MS" w:eastAsia="Trebuchet MS" w:hAnsi="Trebuchet MS" w:cs="Trebuchet MS"/>
        </w:rPr>
      </w:pPr>
      <w:r>
        <w:rPr>
          <w:rFonts w:ascii="Trebuchet MS" w:eastAsia="Trebuchet MS" w:hAnsi="Trebuchet MS" w:cs="Trebuchet MS"/>
        </w:rPr>
        <w:t xml:space="preserve">                                           Ar. Gör. Ayşe Gökçe ALP</w:t>
      </w:r>
    </w:p>
    <w:p w14:paraId="44E8219E" w14:textId="77777777" w:rsidR="0091077C" w:rsidRDefault="00F90A98">
      <w:pPr>
        <w:rPr>
          <w:rFonts w:ascii="Trebuchet MS" w:eastAsia="Trebuchet MS" w:hAnsi="Trebuchet MS" w:cs="Trebuchet MS"/>
          <w:b/>
        </w:rPr>
      </w:pPr>
      <w:r>
        <w:rPr>
          <w:noProof/>
        </w:rPr>
        <w:lastRenderedPageBreak/>
        <w:drawing>
          <wp:anchor distT="0" distB="0" distL="114300" distR="114300" simplePos="0" relativeHeight="251660288" behindDoc="0" locked="0" layoutInCell="1" hidden="0" allowOverlap="1" wp14:anchorId="2BD62E27" wp14:editId="52B55E57">
            <wp:simplePos x="0" y="0"/>
            <wp:positionH relativeFrom="column">
              <wp:posOffset>442595</wp:posOffset>
            </wp:positionH>
            <wp:positionV relativeFrom="paragraph">
              <wp:posOffset>80010</wp:posOffset>
            </wp:positionV>
            <wp:extent cx="3789045" cy="220726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789045" cy="2207260"/>
                    </a:xfrm>
                    <a:prstGeom prst="rect">
                      <a:avLst/>
                    </a:prstGeom>
                    <a:ln/>
                  </pic:spPr>
                </pic:pic>
              </a:graphicData>
            </a:graphic>
          </wp:anchor>
        </w:drawing>
      </w:r>
    </w:p>
    <w:p w14:paraId="185E79AD" w14:textId="77777777" w:rsidR="0091077C" w:rsidRDefault="0091077C">
      <w:pPr>
        <w:rPr>
          <w:rFonts w:ascii="Trebuchet MS" w:eastAsia="Trebuchet MS" w:hAnsi="Trebuchet MS" w:cs="Trebuchet MS"/>
          <w:b/>
        </w:rPr>
      </w:pPr>
    </w:p>
    <w:p w14:paraId="7B6E9C10" w14:textId="77777777" w:rsidR="0091077C" w:rsidRDefault="0091077C">
      <w:pPr>
        <w:rPr>
          <w:rFonts w:ascii="Trebuchet MS" w:eastAsia="Trebuchet MS" w:hAnsi="Trebuchet MS" w:cs="Trebuchet MS"/>
          <w:b/>
        </w:rPr>
      </w:pPr>
    </w:p>
    <w:p w14:paraId="5D66172F" w14:textId="77777777" w:rsidR="0091077C" w:rsidRDefault="0091077C">
      <w:pPr>
        <w:rPr>
          <w:rFonts w:ascii="Trebuchet MS" w:eastAsia="Trebuchet MS" w:hAnsi="Trebuchet MS" w:cs="Trebuchet MS"/>
          <w:b/>
        </w:rPr>
      </w:pPr>
    </w:p>
    <w:p w14:paraId="30944C34" w14:textId="77777777" w:rsidR="0091077C" w:rsidRDefault="0091077C">
      <w:pPr>
        <w:rPr>
          <w:rFonts w:ascii="Trebuchet MS" w:eastAsia="Trebuchet MS" w:hAnsi="Trebuchet MS" w:cs="Trebuchet MS"/>
          <w:b/>
        </w:rPr>
      </w:pPr>
    </w:p>
    <w:p w14:paraId="443C3078" w14:textId="77777777" w:rsidR="0091077C" w:rsidRDefault="0091077C">
      <w:pPr>
        <w:rPr>
          <w:rFonts w:ascii="Trebuchet MS" w:eastAsia="Trebuchet MS" w:hAnsi="Trebuchet MS" w:cs="Trebuchet MS"/>
          <w:b/>
        </w:rPr>
      </w:pPr>
    </w:p>
    <w:p w14:paraId="541C53AB" w14:textId="77777777" w:rsidR="0091077C" w:rsidRDefault="0091077C">
      <w:pPr>
        <w:rPr>
          <w:rFonts w:ascii="Trebuchet MS" w:eastAsia="Trebuchet MS" w:hAnsi="Trebuchet MS" w:cs="Trebuchet MS"/>
          <w:b/>
        </w:rPr>
      </w:pPr>
    </w:p>
    <w:p w14:paraId="5DC2AC6C" w14:textId="77777777" w:rsidR="0091077C" w:rsidRDefault="0091077C">
      <w:pPr>
        <w:rPr>
          <w:rFonts w:ascii="Trebuchet MS" w:eastAsia="Trebuchet MS" w:hAnsi="Trebuchet MS" w:cs="Trebuchet MS"/>
          <w:b/>
        </w:rPr>
      </w:pPr>
    </w:p>
    <w:p w14:paraId="105D9B41" w14:textId="77777777" w:rsidR="0091077C" w:rsidRDefault="00F90A98">
      <w:pPr>
        <w:rPr>
          <w:rFonts w:ascii="Trebuchet MS" w:eastAsia="Trebuchet MS" w:hAnsi="Trebuchet MS" w:cs="Trebuchet MS"/>
          <w:b/>
        </w:rPr>
      </w:pPr>
      <w:r>
        <w:rPr>
          <w:rFonts w:ascii="Trebuchet MS" w:eastAsia="Trebuchet MS" w:hAnsi="Trebuchet MS" w:cs="Trebuchet MS"/>
          <w:b/>
        </w:rPr>
        <w:t xml:space="preserve">        Öğretim Elemanı Sayılarının Unvanlara göre dağılımı</w:t>
      </w:r>
    </w:p>
    <w:p w14:paraId="7219D54A" w14:textId="77777777" w:rsidR="0091077C" w:rsidRDefault="0091077C">
      <w:pPr>
        <w:rPr>
          <w:rFonts w:ascii="Trebuchet MS" w:eastAsia="Trebuchet MS" w:hAnsi="Trebuchet MS" w:cs="Trebuchet MS"/>
          <w:b/>
        </w:rPr>
      </w:pPr>
    </w:p>
    <w:p w14:paraId="64187F6D" w14:textId="77777777" w:rsidR="0091077C" w:rsidRDefault="0091077C">
      <w:pPr>
        <w:rPr>
          <w:rFonts w:ascii="Trebuchet MS" w:eastAsia="Trebuchet MS" w:hAnsi="Trebuchet MS" w:cs="Trebuchet MS"/>
          <w:b/>
        </w:rPr>
      </w:pPr>
    </w:p>
    <w:p w14:paraId="1ADD6911" w14:textId="77777777" w:rsidR="0091077C" w:rsidRDefault="0091077C">
      <w:pPr>
        <w:rPr>
          <w:rFonts w:ascii="Trebuchet MS" w:eastAsia="Trebuchet MS" w:hAnsi="Trebuchet MS" w:cs="Trebuchet MS"/>
          <w:b/>
        </w:rPr>
      </w:pPr>
    </w:p>
    <w:p w14:paraId="3B147D4E" w14:textId="77777777" w:rsidR="0091077C" w:rsidRDefault="0091077C">
      <w:pPr>
        <w:rPr>
          <w:rFonts w:ascii="Trebuchet MS" w:eastAsia="Trebuchet MS" w:hAnsi="Trebuchet MS" w:cs="Trebuchet MS"/>
          <w:b/>
        </w:rPr>
      </w:pPr>
    </w:p>
    <w:p w14:paraId="1C17E1CB" w14:textId="77777777" w:rsidR="0091077C" w:rsidRDefault="0091077C">
      <w:pPr>
        <w:rPr>
          <w:rFonts w:ascii="Trebuchet MS" w:eastAsia="Trebuchet MS" w:hAnsi="Trebuchet MS" w:cs="Trebuchet MS"/>
          <w:b/>
        </w:rPr>
      </w:pPr>
    </w:p>
    <w:p w14:paraId="5B3DF506" w14:textId="77777777" w:rsidR="0091077C" w:rsidRDefault="00F90A98">
      <w:pPr>
        <w:rPr>
          <w:rFonts w:ascii="Trebuchet MS" w:eastAsia="Trebuchet MS" w:hAnsi="Trebuchet MS" w:cs="Trebuchet MS"/>
          <w:b/>
        </w:rPr>
      </w:pPr>
      <w:r>
        <w:rPr>
          <w:noProof/>
        </w:rPr>
        <w:drawing>
          <wp:anchor distT="0" distB="0" distL="114300" distR="114300" simplePos="0" relativeHeight="251661312" behindDoc="0" locked="0" layoutInCell="1" hidden="0" allowOverlap="1" wp14:anchorId="12F11716" wp14:editId="460F548C">
            <wp:simplePos x="0" y="0"/>
            <wp:positionH relativeFrom="column">
              <wp:posOffset>-1870</wp:posOffset>
            </wp:positionH>
            <wp:positionV relativeFrom="paragraph">
              <wp:posOffset>34</wp:posOffset>
            </wp:positionV>
            <wp:extent cx="4572000" cy="27432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572000" cy="2743200"/>
                    </a:xfrm>
                    <a:prstGeom prst="rect">
                      <a:avLst/>
                    </a:prstGeom>
                    <a:ln/>
                  </pic:spPr>
                </pic:pic>
              </a:graphicData>
            </a:graphic>
          </wp:anchor>
        </w:drawing>
      </w:r>
    </w:p>
    <w:p w14:paraId="72EDBD92" w14:textId="77777777" w:rsidR="0091077C" w:rsidRDefault="0091077C">
      <w:pPr>
        <w:rPr>
          <w:rFonts w:ascii="Trebuchet MS" w:eastAsia="Trebuchet MS" w:hAnsi="Trebuchet MS" w:cs="Trebuchet MS"/>
          <w:b/>
        </w:rPr>
      </w:pPr>
    </w:p>
    <w:p w14:paraId="258E7470" w14:textId="77777777" w:rsidR="0091077C" w:rsidRDefault="0091077C">
      <w:pPr>
        <w:rPr>
          <w:rFonts w:ascii="Trebuchet MS" w:eastAsia="Trebuchet MS" w:hAnsi="Trebuchet MS" w:cs="Trebuchet MS"/>
          <w:b/>
        </w:rPr>
      </w:pPr>
    </w:p>
    <w:p w14:paraId="6515C3D4" w14:textId="77777777" w:rsidR="0091077C" w:rsidRDefault="0091077C">
      <w:pPr>
        <w:rPr>
          <w:rFonts w:ascii="Trebuchet MS" w:eastAsia="Trebuchet MS" w:hAnsi="Trebuchet MS" w:cs="Trebuchet MS"/>
          <w:b/>
        </w:rPr>
      </w:pPr>
    </w:p>
    <w:p w14:paraId="0F067F60" w14:textId="77777777" w:rsidR="0091077C" w:rsidRDefault="0091077C">
      <w:pPr>
        <w:rPr>
          <w:rFonts w:ascii="Trebuchet MS" w:eastAsia="Trebuchet MS" w:hAnsi="Trebuchet MS" w:cs="Trebuchet MS"/>
          <w:b/>
        </w:rPr>
      </w:pPr>
    </w:p>
    <w:p w14:paraId="075133CF" w14:textId="77777777" w:rsidR="0091077C" w:rsidRDefault="0091077C">
      <w:pPr>
        <w:rPr>
          <w:rFonts w:ascii="Trebuchet MS" w:eastAsia="Trebuchet MS" w:hAnsi="Trebuchet MS" w:cs="Trebuchet MS"/>
          <w:b/>
        </w:rPr>
      </w:pPr>
    </w:p>
    <w:p w14:paraId="513D4CF0" w14:textId="77777777" w:rsidR="0091077C" w:rsidRDefault="0091077C">
      <w:pPr>
        <w:rPr>
          <w:rFonts w:ascii="Trebuchet MS" w:eastAsia="Trebuchet MS" w:hAnsi="Trebuchet MS" w:cs="Trebuchet MS"/>
        </w:rPr>
      </w:pPr>
    </w:p>
    <w:p w14:paraId="37BD6AA1" w14:textId="77777777" w:rsidR="0091077C" w:rsidRDefault="0091077C">
      <w:pPr>
        <w:rPr>
          <w:rFonts w:ascii="Trebuchet MS" w:eastAsia="Trebuchet MS" w:hAnsi="Trebuchet MS" w:cs="Trebuchet MS"/>
        </w:rPr>
      </w:pPr>
    </w:p>
    <w:p w14:paraId="78B07B5A" w14:textId="77777777" w:rsidR="0091077C" w:rsidRDefault="0091077C">
      <w:pPr>
        <w:rPr>
          <w:rFonts w:ascii="Trebuchet MS" w:eastAsia="Trebuchet MS" w:hAnsi="Trebuchet MS" w:cs="Trebuchet MS"/>
        </w:rPr>
      </w:pPr>
    </w:p>
    <w:p w14:paraId="257915DF" w14:textId="77777777" w:rsidR="0091077C" w:rsidRDefault="0091077C">
      <w:pPr>
        <w:rPr>
          <w:rFonts w:ascii="Trebuchet MS" w:eastAsia="Trebuchet MS" w:hAnsi="Trebuchet MS" w:cs="Trebuchet MS"/>
        </w:rPr>
      </w:pPr>
    </w:p>
    <w:p w14:paraId="3148CE53" w14:textId="77777777" w:rsidR="0091077C" w:rsidRDefault="00F90A98">
      <w:pPr>
        <w:rPr>
          <w:rFonts w:ascii="Trebuchet MS" w:eastAsia="Trebuchet MS" w:hAnsi="Trebuchet MS" w:cs="Trebuchet MS"/>
        </w:rPr>
      </w:pPr>
      <w:r>
        <w:rPr>
          <w:rFonts w:ascii="Trebuchet MS" w:eastAsia="Trebuchet MS" w:hAnsi="Trebuchet MS" w:cs="Trebuchet MS"/>
        </w:rPr>
        <w:t xml:space="preserve">Yüksek </w:t>
      </w:r>
      <w:r>
        <w:rPr>
          <w:rFonts w:ascii="Trebuchet MS" w:eastAsia="Trebuchet MS" w:hAnsi="Trebuchet MS" w:cs="Trebuchet MS"/>
          <w:b/>
        </w:rPr>
        <w:t>Lisans Düzeyinde öğrencilerin yıllara göre değişimi</w:t>
      </w:r>
    </w:p>
    <w:p w14:paraId="5120167A" w14:textId="77777777" w:rsidR="0091077C" w:rsidRDefault="0091077C">
      <w:pPr>
        <w:rPr>
          <w:rFonts w:ascii="Trebuchet MS" w:eastAsia="Trebuchet MS" w:hAnsi="Trebuchet MS" w:cs="Trebuchet MS"/>
        </w:rPr>
      </w:pPr>
    </w:p>
    <w:p w14:paraId="570B155E" w14:textId="77777777" w:rsidR="0091077C" w:rsidRDefault="00F90A98">
      <w:pPr>
        <w:rPr>
          <w:rFonts w:ascii="Trebuchet MS" w:eastAsia="Trebuchet MS" w:hAnsi="Trebuchet MS" w:cs="Trebuchet MS"/>
        </w:rPr>
      </w:pPr>
      <w:r>
        <w:rPr>
          <w:noProof/>
        </w:rPr>
        <w:lastRenderedPageBreak/>
        <w:drawing>
          <wp:anchor distT="0" distB="0" distL="114300" distR="114300" simplePos="0" relativeHeight="251662336" behindDoc="0" locked="0" layoutInCell="1" hidden="0" allowOverlap="1" wp14:anchorId="552B697B" wp14:editId="7D7A7FBA">
            <wp:simplePos x="0" y="0"/>
            <wp:positionH relativeFrom="column">
              <wp:posOffset>124803</wp:posOffset>
            </wp:positionH>
            <wp:positionV relativeFrom="paragraph">
              <wp:posOffset>147217</wp:posOffset>
            </wp:positionV>
            <wp:extent cx="4572000" cy="2743200"/>
            <wp:effectExtent l="0" t="0" r="0" b="0"/>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572000" cy="2743200"/>
                    </a:xfrm>
                    <a:prstGeom prst="rect">
                      <a:avLst/>
                    </a:prstGeom>
                    <a:ln/>
                  </pic:spPr>
                </pic:pic>
              </a:graphicData>
            </a:graphic>
          </wp:anchor>
        </w:drawing>
      </w:r>
    </w:p>
    <w:p w14:paraId="5F3FA930" w14:textId="77777777" w:rsidR="0091077C" w:rsidRDefault="0091077C">
      <w:pPr>
        <w:rPr>
          <w:rFonts w:ascii="Trebuchet MS" w:eastAsia="Trebuchet MS" w:hAnsi="Trebuchet MS" w:cs="Trebuchet MS"/>
        </w:rPr>
      </w:pPr>
    </w:p>
    <w:p w14:paraId="284A81D0" w14:textId="77777777" w:rsidR="0091077C" w:rsidRDefault="00F90A98">
      <w:pPr>
        <w:rPr>
          <w:rFonts w:ascii="Trebuchet MS" w:eastAsia="Trebuchet MS" w:hAnsi="Trebuchet MS" w:cs="Trebuchet MS"/>
        </w:rPr>
      </w:pPr>
      <w:r>
        <w:rPr>
          <w:rFonts w:ascii="Trebuchet MS" w:eastAsia="Trebuchet MS" w:hAnsi="Trebuchet MS" w:cs="Trebuchet MS"/>
        </w:rPr>
        <w:t xml:space="preserve">         </w:t>
      </w:r>
    </w:p>
    <w:p w14:paraId="4D62C734" w14:textId="77777777" w:rsidR="0091077C" w:rsidRDefault="0091077C">
      <w:pPr>
        <w:rPr>
          <w:rFonts w:ascii="Trebuchet MS" w:eastAsia="Trebuchet MS" w:hAnsi="Trebuchet MS" w:cs="Trebuchet MS"/>
        </w:rPr>
      </w:pPr>
    </w:p>
    <w:p w14:paraId="6180EA09" w14:textId="77777777" w:rsidR="0091077C" w:rsidRDefault="0091077C">
      <w:pPr>
        <w:rPr>
          <w:rFonts w:ascii="Trebuchet MS" w:eastAsia="Trebuchet MS" w:hAnsi="Trebuchet MS" w:cs="Trebuchet MS"/>
        </w:rPr>
      </w:pPr>
    </w:p>
    <w:p w14:paraId="299F3470" w14:textId="77777777" w:rsidR="0091077C" w:rsidRDefault="0091077C">
      <w:pPr>
        <w:rPr>
          <w:rFonts w:ascii="Trebuchet MS" w:eastAsia="Trebuchet MS" w:hAnsi="Trebuchet MS" w:cs="Trebuchet MS"/>
        </w:rPr>
      </w:pPr>
    </w:p>
    <w:p w14:paraId="5BAB6602" w14:textId="77777777" w:rsidR="0091077C" w:rsidRDefault="0091077C">
      <w:pPr>
        <w:rPr>
          <w:rFonts w:ascii="Trebuchet MS" w:eastAsia="Trebuchet MS" w:hAnsi="Trebuchet MS" w:cs="Trebuchet MS"/>
        </w:rPr>
      </w:pPr>
    </w:p>
    <w:p w14:paraId="597532D7" w14:textId="77777777" w:rsidR="0091077C" w:rsidRDefault="0091077C">
      <w:pPr>
        <w:rPr>
          <w:rFonts w:ascii="Trebuchet MS" w:eastAsia="Trebuchet MS" w:hAnsi="Trebuchet MS" w:cs="Trebuchet MS"/>
        </w:rPr>
      </w:pPr>
    </w:p>
    <w:p w14:paraId="002C5354" w14:textId="77777777" w:rsidR="0091077C" w:rsidRDefault="0091077C">
      <w:pPr>
        <w:rPr>
          <w:rFonts w:ascii="Trebuchet MS" w:eastAsia="Trebuchet MS" w:hAnsi="Trebuchet MS" w:cs="Trebuchet MS"/>
        </w:rPr>
      </w:pPr>
    </w:p>
    <w:p w14:paraId="3F855C3D" w14:textId="77777777" w:rsidR="0091077C" w:rsidRDefault="0091077C">
      <w:pPr>
        <w:rPr>
          <w:rFonts w:ascii="Trebuchet MS" w:eastAsia="Trebuchet MS" w:hAnsi="Trebuchet MS" w:cs="Trebuchet MS"/>
        </w:rPr>
      </w:pPr>
    </w:p>
    <w:p w14:paraId="7A3055C4" w14:textId="77777777" w:rsidR="0091077C" w:rsidRDefault="0091077C">
      <w:pPr>
        <w:rPr>
          <w:rFonts w:ascii="Trebuchet MS" w:eastAsia="Trebuchet MS" w:hAnsi="Trebuchet MS" w:cs="Trebuchet MS"/>
        </w:rPr>
      </w:pPr>
    </w:p>
    <w:p w14:paraId="2B5744FA" w14:textId="77777777" w:rsidR="0091077C" w:rsidRDefault="00F90A98">
      <w:pPr>
        <w:rPr>
          <w:rFonts w:ascii="Trebuchet MS" w:eastAsia="Trebuchet MS" w:hAnsi="Trebuchet MS" w:cs="Trebuchet MS"/>
        </w:rPr>
      </w:pPr>
      <w:r>
        <w:rPr>
          <w:rFonts w:ascii="Trebuchet MS" w:eastAsia="Trebuchet MS" w:hAnsi="Trebuchet MS" w:cs="Trebuchet MS"/>
          <w:b/>
        </w:rPr>
        <w:t>Lisans Düzeyinde Kayıt yaptıran öğrencilerin yıllara göre değişimi</w:t>
      </w:r>
    </w:p>
    <w:p w14:paraId="4DFDFF90" w14:textId="77777777" w:rsidR="0091077C" w:rsidRDefault="0091077C">
      <w:pPr>
        <w:rPr>
          <w:rFonts w:ascii="Trebuchet MS" w:eastAsia="Trebuchet MS" w:hAnsi="Trebuchet MS" w:cs="Trebuchet MS"/>
        </w:rPr>
      </w:pPr>
    </w:p>
    <w:p w14:paraId="244221DD" w14:textId="77777777" w:rsidR="0091077C" w:rsidRDefault="00F90A98">
      <w:pPr>
        <w:rPr>
          <w:rFonts w:ascii="Trebuchet MS" w:eastAsia="Trebuchet MS" w:hAnsi="Trebuchet MS" w:cs="Trebuchet MS"/>
        </w:rPr>
      </w:pPr>
      <w:r>
        <w:rPr>
          <w:rFonts w:ascii="Trebuchet MS" w:eastAsia="Trebuchet MS" w:hAnsi="Trebuchet MS" w:cs="Trebuchet MS"/>
        </w:rPr>
        <w:t xml:space="preserve">          Yatay/Dikey ve </w:t>
      </w:r>
      <w:proofErr w:type="spellStart"/>
      <w:r>
        <w:rPr>
          <w:rFonts w:ascii="Trebuchet MS" w:eastAsia="Trebuchet MS" w:hAnsi="Trebuchet MS" w:cs="Trebuchet MS"/>
        </w:rPr>
        <w:t>Çiftanadal</w:t>
      </w:r>
      <w:proofErr w:type="spellEnd"/>
      <w:r>
        <w:rPr>
          <w:rFonts w:ascii="Trebuchet MS" w:eastAsia="Trebuchet MS" w:hAnsi="Trebuchet MS" w:cs="Trebuchet MS"/>
        </w:rPr>
        <w:t xml:space="preserve"> öğrenci sayıları</w:t>
      </w:r>
    </w:p>
    <w:tbl>
      <w:tblPr>
        <w:tblStyle w:val="a1"/>
        <w:tblW w:w="7513" w:type="dxa"/>
        <w:tblInd w:w="6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559"/>
        <w:gridCol w:w="1276"/>
        <w:gridCol w:w="1418"/>
        <w:gridCol w:w="1701"/>
        <w:gridCol w:w="1559"/>
      </w:tblGrid>
      <w:tr w:rsidR="0091077C" w14:paraId="18928751" w14:textId="77777777">
        <w:trPr>
          <w:trHeight w:val="247"/>
        </w:trPr>
        <w:tc>
          <w:tcPr>
            <w:tcW w:w="1559" w:type="dxa"/>
            <w:tcBorders>
              <w:bottom w:val="single" w:sz="6" w:space="0" w:color="000000"/>
              <w:right w:val="single" w:sz="6" w:space="0" w:color="000000"/>
            </w:tcBorders>
          </w:tcPr>
          <w:p w14:paraId="1819DA01" w14:textId="77777777" w:rsidR="0091077C" w:rsidRDefault="00F90A98">
            <w:pPr>
              <w:pBdr>
                <w:top w:val="nil"/>
                <w:left w:val="nil"/>
                <w:bottom w:val="nil"/>
                <w:right w:val="nil"/>
                <w:between w:val="nil"/>
              </w:pBdr>
              <w:spacing w:before="1" w:line="274" w:lineRule="auto"/>
              <w:ind w:left="351" w:right="114" w:hanging="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Akademik Yıl</w:t>
            </w:r>
          </w:p>
        </w:tc>
        <w:tc>
          <w:tcPr>
            <w:tcW w:w="1276" w:type="dxa"/>
            <w:tcBorders>
              <w:left w:val="single" w:sz="6" w:space="0" w:color="000000"/>
              <w:bottom w:val="single" w:sz="6" w:space="0" w:color="000000"/>
              <w:right w:val="single" w:sz="6" w:space="0" w:color="000000"/>
            </w:tcBorders>
          </w:tcPr>
          <w:p w14:paraId="32CD0D1D" w14:textId="77777777" w:rsidR="0091077C" w:rsidRDefault="00F90A9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Yatay Geçiş Yapan </w:t>
            </w:r>
          </w:p>
        </w:tc>
        <w:tc>
          <w:tcPr>
            <w:tcW w:w="1418" w:type="dxa"/>
            <w:tcBorders>
              <w:left w:val="single" w:sz="6" w:space="0" w:color="000000"/>
              <w:bottom w:val="single" w:sz="6" w:space="0" w:color="000000"/>
              <w:right w:val="single" w:sz="6" w:space="0" w:color="000000"/>
            </w:tcBorders>
          </w:tcPr>
          <w:p w14:paraId="7F7CE693" w14:textId="77777777" w:rsidR="0091077C" w:rsidRDefault="00F90A9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Dikey Geçiş Yapan</w:t>
            </w:r>
          </w:p>
        </w:tc>
        <w:tc>
          <w:tcPr>
            <w:tcW w:w="1701" w:type="dxa"/>
            <w:tcBorders>
              <w:left w:val="single" w:sz="6" w:space="0" w:color="000000"/>
              <w:bottom w:val="single" w:sz="6" w:space="0" w:color="000000"/>
              <w:right w:val="single" w:sz="6" w:space="0" w:color="000000"/>
            </w:tcBorders>
          </w:tcPr>
          <w:p w14:paraId="75A69BD2" w14:textId="77777777" w:rsidR="0091077C" w:rsidRDefault="00F90A9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Bölümde </w:t>
            </w:r>
            <w:proofErr w:type="spellStart"/>
            <w:r>
              <w:rPr>
                <w:rFonts w:ascii="Times New Roman" w:eastAsia="Times New Roman" w:hAnsi="Times New Roman" w:cs="Times New Roman"/>
                <w:color w:val="000000"/>
                <w:sz w:val="24"/>
                <w:szCs w:val="24"/>
              </w:rPr>
              <w:t>Çiftanadal</w:t>
            </w:r>
            <w:proofErr w:type="spellEnd"/>
            <w:r>
              <w:rPr>
                <w:rFonts w:ascii="Times New Roman" w:eastAsia="Times New Roman" w:hAnsi="Times New Roman" w:cs="Times New Roman"/>
                <w:color w:val="000000"/>
                <w:sz w:val="24"/>
                <w:szCs w:val="24"/>
              </w:rPr>
              <w:t xml:space="preserve"> yapan </w:t>
            </w:r>
          </w:p>
        </w:tc>
        <w:tc>
          <w:tcPr>
            <w:tcW w:w="1559" w:type="dxa"/>
            <w:tcBorders>
              <w:left w:val="single" w:sz="6" w:space="0" w:color="000000"/>
              <w:bottom w:val="single" w:sz="6" w:space="0" w:color="000000"/>
            </w:tcBorders>
          </w:tcPr>
          <w:p w14:paraId="13B4C266"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Başka Bölümde Çift Anadal Yapan </w:t>
            </w:r>
          </w:p>
        </w:tc>
      </w:tr>
      <w:tr w:rsidR="0091077C" w14:paraId="393F3E20" w14:textId="77777777">
        <w:trPr>
          <w:trHeight w:val="247"/>
        </w:trPr>
        <w:tc>
          <w:tcPr>
            <w:tcW w:w="1559" w:type="dxa"/>
            <w:tcBorders>
              <w:bottom w:val="single" w:sz="6" w:space="0" w:color="000000"/>
              <w:right w:val="single" w:sz="6" w:space="0" w:color="000000"/>
            </w:tcBorders>
          </w:tcPr>
          <w:p w14:paraId="485DF41C" w14:textId="77777777" w:rsidR="0091077C" w:rsidRDefault="00F90A98">
            <w:pPr>
              <w:pBdr>
                <w:top w:val="nil"/>
                <w:left w:val="nil"/>
                <w:bottom w:val="nil"/>
                <w:right w:val="nil"/>
                <w:between w:val="nil"/>
              </w:pBdr>
              <w:spacing w:before="1" w:line="274" w:lineRule="auto"/>
              <w:ind w:left="351" w:right="114" w:hanging="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p>
        </w:tc>
        <w:tc>
          <w:tcPr>
            <w:tcW w:w="1276" w:type="dxa"/>
            <w:tcBorders>
              <w:left w:val="single" w:sz="6" w:space="0" w:color="000000"/>
              <w:bottom w:val="single" w:sz="6" w:space="0" w:color="000000"/>
              <w:right w:val="single" w:sz="6" w:space="0" w:color="000000"/>
            </w:tcBorders>
          </w:tcPr>
          <w:p w14:paraId="576AAD2A"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left w:val="single" w:sz="6" w:space="0" w:color="000000"/>
              <w:bottom w:val="single" w:sz="6" w:space="0" w:color="000000"/>
              <w:right w:val="single" w:sz="6" w:space="0" w:color="000000"/>
            </w:tcBorders>
          </w:tcPr>
          <w:p w14:paraId="3281F9AD"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left w:val="single" w:sz="6" w:space="0" w:color="000000"/>
              <w:bottom w:val="single" w:sz="6" w:space="0" w:color="000000"/>
              <w:right w:val="single" w:sz="6" w:space="0" w:color="000000"/>
            </w:tcBorders>
          </w:tcPr>
          <w:p w14:paraId="3F543E62"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left w:val="single" w:sz="6" w:space="0" w:color="000000"/>
              <w:bottom w:val="single" w:sz="6" w:space="0" w:color="000000"/>
            </w:tcBorders>
          </w:tcPr>
          <w:p w14:paraId="1DEA1BF5"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1077C" w14:paraId="2E2DF29E" w14:textId="77777777">
        <w:trPr>
          <w:trHeight w:val="277"/>
        </w:trPr>
        <w:tc>
          <w:tcPr>
            <w:tcW w:w="1559" w:type="dxa"/>
            <w:tcBorders>
              <w:top w:val="single" w:sz="6" w:space="0" w:color="000000"/>
              <w:bottom w:val="single" w:sz="6" w:space="0" w:color="000000"/>
              <w:right w:val="single" w:sz="6" w:space="0" w:color="000000"/>
            </w:tcBorders>
          </w:tcPr>
          <w:p w14:paraId="4A3F2D56" w14:textId="77777777" w:rsidR="0091077C" w:rsidRDefault="00F90A98">
            <w:pPr>
              <w:pBdr>
                <w:top w:val="nil"/>
                <w:left w:val="nil"/>
                <w:bottom w:val="nil"/>
                <w:right w:val="nil"/>
                <w:between w:val="nil"/>
              </w:pBdr>
              <w:spacing w:line="258" w:lineRule="auto"/>
              <w:ind w:left="197"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w:t>
            </w:r>
          </w:p>
        </w:tc>
        <w:tc>
          <w:tcPr>
            <w:tcW w:w="1276" w:type="dxa"/>
            <w:tcBorders>
              <w:top w:val="single" w:sz="6" w:space="0" w:color="000000"/>
              <w:left w:val="single" w:sz="6" w:space="0" w:color="000000"/>
              <w:bottom w:val="single" w:sz="6" w:space="0" w:color="000000"/>
              <w:right w:val="single" w:sz="6" w:space="0" w:color="000000"/>
            </w:tcBorders>
          </w:tcPr>
          <w:p w14:paraId="74BB22AB"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tcPr>
          <w:p w14:paraId="4A2DDF93"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1" w:type="dxa"/>
            <w:tcBorders>
              <w:top w:val="single" w:sz="6" w:space="0" w:color="000000"/>
              <w:left w:val="single" w:sz="6" w:space="0" w:color="000000"/>
              <w:bottom w:val="single" w:sz="6" w:space="0" w:color="000000"/>
              <w:right w:val="single" w:sz="6" w:space="0" w:color="000000"/>
            </w:tcBorders>
          </w:tcPr>
          <w:p w14:paraId="5CE6E224"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Borders>
              <w:top w:val="single" w:sz="6" w:space="0" w:color="000000"/>
              <w:left w:val="single" w:sz="6" w:space="0" w:color="000000"/>
              <w:bottom w:val="single" w:sz="6" w:space="0" w:color="000000"/>
            </w:tcBorders>
          </w:tcPr>
          <w:p w14:paraId="207E73D2"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077C" w14:paraId="5D397D13" w14:textId="77777777">
        <w:trPr>
          <w:trHeight w:val="273"/>
        </w:trPr>
        <w:tc>
          <w:tcPr>
            <w:tcW w:w="1559" w:type="dxa"/>
            <w:tcBorders>
              <w:top w:val="single" w:sz="6" w:space="0" w:color="000000"/>
              <w:bottom w:val="single" w:sz="6" w:space="0" w:color="000000"/>
              <w:right w:val="single" w:sz="6" w:space="0" w:color="000000"/>
            </w:tcBorders>
          </w:tcPr>
          <w:p w14:paraId="33C15B22" w14:textId="77777777" w:rsidR="0091077C" w:rsidRDefault="00F90A98">
            <w:pPr>
              <w:pBdr>
                <w:top w:val="nil"/>
                <w:left w:val="nil"/>
                <w:bottom w:val="nil"/>
                <w:right w:val="nil"/>
                <w:between w:val="nil"/>
              </w:pBdr>
              <w:spacing w:line="253" w:lineRule="auto"/>
              <w:ind w:left="197"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2020-2021</w:t>
            </w:r>
          </w:p>
        </w:tc>
        <w:tc>
          <w:tcPr>
            <w:tcW w:w="1276" w:type="dxa"/>
            <w:tcBorders>
              <w:top w:val="single" w:sz="6" w:space="0" w:color="000000"/>
              <w:left w:val="single" w:sz="6" w:space="0" w:color="000000"/>
              <w:bottom w:val="single" w:sz="6" w:space="0" w:color="000000"/>
              <w:right w:val="single" w:sz="6" w:space="0" w:color="000000"/>
            </w:tcBorders>
          </w:tcPr>
          <w:p w14:paraId="1BD208FC"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tcPr>
          <w:p w14:paraId="63AF7905"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tcBorders>
              <w:top w:val="single" w:sz="6" w:space="0" w:color="000000"/>
              <w:left w:val="single" w:sz="6" w:space="0" w:color="000000"/>
              <w:bottom w:val="single" w:sz="6" w:space="0" w:color="000000"/>
              <w:right w:val="single" w:sz="6" w:space="0" w:color="000000"/>
            </w:tcBorders>
          </w:tcPr>
          <w:p w14:paraId="5DC2ADF9"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6" w:space="0" w:color="000000"/>
              <w:left w:val="single" w:sz="6" w:space="0" w:color="000000"/>
              <w:bottom w:val="single" w:sz="6" w:space="0" w:color="000000"/>
            </w:tcBorders>
          </w:tcPr>
          <w:p w14:paraId="10991EA6"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91077C" w14:paraId="651561B9" w14:textId="77777777">
        <w:trPr>
          <w:trHeight w:val="277"/>
        </w:trPr>
        <w:tc>
          <w:tcPr>
            <w:tcW w:w="1559" w:type="dxa"/>
            <w:tcBorders>
              <w:top w:val="single" w:sz="6" w:space="0" w:color="000000"/>
              <w:bottom w:val="single" w:sz="6" w:space="0" w:color="000000"/>
              <w:right w:val="single" w:sz="6" w:space="0" w:color="000000"/>
            </w:tcBorders>
          </w:tcPr>
          <w:p w14:paraId="018039A4" w14:textId="77777777" w:rsidR="0091077C" w:rsidRDefault="00F90A98">
            <w:pPr>
              <w:pBdr>
                <w:top w:val="nil"/>
                <w:left w:val="nil"/>
                <w:bottom w:val="nil"/>
                <w:right w:val="nil"/>
                <w:between w:val="nil"/>
              </w:pBdr>
              <w:spacing w:line="258" w:lineRule="auto"/>
              <w:ind w:left="197"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2019-2020</w:t>
            </w:r>
          </w:p>
        </w:tc>
        <w:tc>
          <w:tcPr>
            <w:tcW w:w="1276" w:type="dxa"/>
            <w:tcBorders>
              <w:top w:val="single" w:sz="6" w:space="0" w:color="000000"/>
              <w:left w:val="single" w:sz="6" w:space="0" w:color="000000"/>
              <w:bottom w:val="single" w:sz="6" w:space="0" w:color="000000"/>
              <w:right w:val="single" w:sz="6" w:space="0" w:color="000000"/>
            </w:tcBorders>
          </w:tcPr>
          <w:p w14:paraId="2F300618"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single" w:sz="6" w:space="0" w:color="000000"/>
              <w:left w:val="single" w:sz="6" w:space="0" w:color="000000"/>
              <w:bottom w:val="single" w:sz="6" w:space="0" w:color="000000"/>
              <w:right w:val="single" w:sz="6" w:space="0" w:color="000000"/>
            </w:tcBorders>
          </w:tcPr>
          <w:p w14:paraId="6066A56D"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tcBorders>
              <w:top w:val="single" w:sz="6" w:space="0" w:color="000000"/>
              <w:left w:val="single" w:sz="6" w:space="0" w:color="000000"/>
              <w:bottom w:val="single" w:sz="6" w:space="0" w:color="000000"/>
              <w:right w:val="single" w:sz="6" w:space="0" w:color="000000"/>
            </w:tcBorders>
          </w:tcPr>
          <w:p w14:paraId="5CE542B7"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59" w:type="dxa"/>
            <w:tcBorders>
              <w:top w:val="single" w:sz="6" w:space="0" w:color="000000"/>
              <w:left w:val="single" w:sz="6" w:space="0" w:color="000000"/>
              <w:bottom w:val="single" w:sz="6" w:space="0" w:color="000000"/>
            </w:tcBorders>
          </w:tcPr>
          <w:p w14:paraId="623D4F3A"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077C" w14:paraId="1B05CB9D" w14:textId="77777777">
        <w:trPr>
          <w:trHeight w:val="277"/>
        </w:trPr>
        <w:tc>
          <w:tcPr>
            <w:tcW w:w="1559" w:type="dxa"/>
            <w:tcBorders>
              <w:top w:val="single" w:sz="6" w:space="0" w:color="000000"/>
              <w:right w:val="single" w:sz="6" w:space="0" w:color="000000"/>
            </w:tcBorders>
          </w:tcPr>
          <w:p w14:paraId="0052E781" w14:textId="77777777" w:rsidR="0091077C" w:rsidRDefault="00F90A98">
            <w:pPr>
              <w:pBdr>
                <w:top w:val="nil"/>
                <w:left w:val="nil"/>
                <w:bottom w:val="nil"/>
                <w:right w:val="nil"/>
                <w:between w:val="nil"/>
              </w:pBdr>
              <w:spacing w:line="257" w:lineRule="auto"/>
              <w:ind w:left="198"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2018-2019</w:t>
            </w:r>
          </w:p>
        </w:tc>
        <w:tc>
          <w:tcPr>
            <w:tcW w:w="1276" w:type="dxa"/>
            <w:tcBorders>
              <w:top w:val="single" w:sz="6" w:space="0" w:color="000000"/>
              <w:left w:val="single" w:sz="6" w:space="0" w:color="000000"/>
              <w:right w:val="single" w:sz="6" w:space="0" w:color="000000"/>
            </w:tcBorders>
          </w:tcPr>
          <w:p w14:paraId="0787E58E"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single" w:sz="6" w:space="0" w:color="000000"/>
              <w:left w:val="single" w:sz="6" w:space="0" w:color="000000"/>
              <w:right w:val="single" w:sz="6" w:space="0" w:color="000000"/>
            </w:tcBorders>
          </w:tcPr>
          <w:p w14:paraId="037E3A14"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tcBorders>
              <w:top w:val="single" w:sz="6" w:space="0" w:color="000000"/>
              <w:left w:val="single" w:sz="6" w:space="0" w:color="000000"/>
              <w:right w:val="single" w:sz="6" w:space="0" w:color="000000"/>
            </w:tcBorders>
          </w:tcPr>
          <w:p w14:paraId="1C86C9AE"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59" w:type="dxa"/>
            <w:tcBorders>
              <w:top w:val="single" w:sz="6" w:space="0" w:color="000000"/>
              <w:left w:val="single" w:sz="6" w:space="0" w:color="000000"/>
            </w:tcBorders>
          </w:tcPr>
          <w:p w14:paraId="79F3DA2C" w14:textId="77777777" w:rsidR="0091077C" w:rsidRDefault="00F90A9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486102CD" w14:textId="77777777" w:rsidR="0091077C" w:rsidRDefault="0091077C">
      <w:pPr>
        <w:rPr>
          <w:rFonts w:ascii="Trebuchet MS" w:eastAsia="Trebuchet MS" w:hAnsi="Trebuchet MS" w:cs="Trebuchet MS"/>
        </w:rPr>
      </w:pPr>
    </w:p>
    <w:p w14:paraId="4CB5583A" w14:textId="77777777" w:rsidR="0091077C" w:rsidRDefault="00F90A98">
      <w:pPr>
        <w:rPr>
          <w:rFonts w:ascii="Trebuchet MS" w:eastAsia="Trebuchet MS" w:hAnsi="Trebuchet MS" w:cs="Trebuchet MS"/>
          <w:color w:val="0070C0"/>
        </w:rPr>
      </w:pPr>
      <w:r>
        <w:rPr>
          <w:rFonts w:ascii="Trebuchet MS" w:eastAsia="Trebuchet MS" w:hAnsi="Trebuchet MS" w:cs="Trebuchet MS"/>
          <w:color w:val="0070C0"/>
        </w:rPr>
        <w:t>Öğrenci Başarı Düzeyleri</w:t>
      </w:r>
    </w:p>
    <w:p w14:paraId="6406762B" w14:textId="77777777" w:rsidR="0091077C" w:rsidRDefault="00F90A98">
      <w:pPr>
        <w:widowControl w:val="0"/>
        <w:numPr>
          <w:ilvl w:val="0"/>
          <w:numId w:val="5"/>
        </w:numPr>
        <w:pBdr>
          <w:top w:val="nil"/>
          <w:left w:val="nil"/>
          <w:bottom w:val="nil"/>
          <w:right w:val="nil"/>
          <w:between w:val="nil"/>
        </w:pBdr>
        <w:spacing w:before="6" w:after="0" w:line="240" w:lineRule="auto"/>
        <w:jc w:val="both"/>
        <w:rPr>
          <w:rFonts w:ascii="Trebuchet MS" w:eastAsia="Trebuchet MS" w:hAnsi="Trebuchet MS" w:cs="Trebuchet MS"/>
          <w:color w:val="000000"/>
        </w:rPr>
      </w:pPr>
      <w:r>
        <w:rPr>
          <w:rFonts w:ascii="Trebuchet MS" w:eastAsia="Trebuchet MS" w:hAnsi="Trebuchet MS" w:cs="Trebuchet MS"/>
          <w:b/>
          <w:color w:val="000000"/>
        </w:rPr>
        <w:t>Yüksek Onur ve Onur derecesi</w:t>
      </w:r>
      <w:r>
        <w:rPr>
          <w:rFonts w:ascii="Trebuchet MS" w:eastAsia="Trebuchet MS" w:hAnsi="Trebuchet MS" w:cs="Trebuchet MS"/>
          <w:color w:val="000000"/>
        </w:rPr>
        <w:t xml:space="preserve">: Üniversitemizin Lisans ve </w:t>
      </w:r>
      <w:proofErr w:type="spellStart"/>
      <w:r>
        <w:rPr>
          <w:rFonts w:ascii="Trebuchet MS" w:eastAsia="Trebuchet MS" w:hAnsi="Trebuchet MS" w:cs="Trebuchet MS"/>
          <w:color w:val="000000"/>
        </w:rPr>
        <w:t>Önlisans</w:t>
      </w:r>
      <w:proofErr w:type="spellEnd"/>
      <w:r>
        <w:rPr>
          <w:rFonts w:ascii="Trebuchet MS" w:eastAsia="Trebuchet MS" w:hAnsi="Trebuchet MS" w:cs="Trebuchet MS"/>
          <w:color w:val="000000"/>
        </w:rPr>
        <w:t xml:space="preserve"> yönetmeliğine her yarıyıl sonunda yarıyıl not ortalaması 3.00 – 3.50 arası olan ve başarısız dersi bulunmayan öğrenciler onur öğrencisi, 3.51 – 4.00 arası olan öğrenciler ise yüksek onur öğrencisi sayılır. Bu öğrencilerin listesi her yarıyıl sonunda ilan edilir ve izleyen yarıyılda öğrencilere dekan/yüksekokul müdürü tarafından imzalanmış olan onur belgesi ya da yüksek onur belgesi verilir. Yıllara göre Yüksek onur ve Onur derecesi alan öğrenciler ile ilgili sayısal bilgiler aşağıda verilmiştir. </w:t>
      </w:r>
    </w:p>
    <w:p w14:paraId="66F04C4D"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2BAC0967"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01F18FAF"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2B21E931"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4EFBD49E"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2E189DBF"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016874E5"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1F5913C4" w14:textId="77777777" w:rsidR="0091077C" w:rsidRDefault="00F90A98">
      <w:pPr>
        <w:widowControl w:val="0"/>
        <w:pBdr>
          <w:top w:val="nil"/>
          <w:left w:val="nil"/>
          <w:bottom w:val="nil"/>
          <w:right w:val="nil"/>
          <w:between w:val="nil"/>
        </w:pBdr>
        <w:spacing w:before="6" w:after="0" w:line="240" w:lineRule="auto"/>
        <w:ind w:left="720"/>
        <w:jc w:val="both"/>
        <w:rPr>
          <w:rFonts w:ascii="Trebuchet MS" w:eastAsia="Trebuchet MS" w:hAnsi="Trebuchet MS" w:cs="Trebuchet MS"/>
          <w:b/>
          <w:color w:val="000000"/>
        </w:rPr>
      </w:pPr>
      <w:r>
        <w:rPr>
          <w:rFonts w:ascii="Trebuchet MS" w:eastAsia="Trebuchet MS" w:hAnsi="Trebuchet MS" w:cs="Trebuchet MS"/>
          <w:color w:val="000000"/>
        </w:rPr>
        <w:t>Öğrencileri Başarı Düzeyleri</w:t>
      </w:r>
    </w:p>
    <w:tbl>
      <w:tblPr>
        <w:tblStyle w:val="a2"/>
        <w:tblW w:w="8634" w:type="dxa"/>
        <w:tblInd w:w="699" w:type="dxa"/>
        <w:tblLayout w:type="fixed"/>
        <w:tblLook w:val="0400" w:firstRow="0" w:lastRow="0" w:firstColumn="0" w:lastColumn="0" w:noHBand="0" w:noVBand="1"/>
      </w:tblPr>
      <w:tblGrid>
        <w:gridCol w:w="2121"/>
        <w:gridCol w:w="1096"/>
        <w:gridCol w:w="1448"/>
        <w:gridCol w:w="1418"/>
        <w:gridCol w:w="1559"/>
        <w:gridCol w:w="992"/>
      </w:tblGrid>
      <w:tr w:rsidR="0091077C" w14:paraId="07AA2699" w14:textId="77777777">
        <w:trPr>
          <w:trHeight w:val="585"/>
        </w:trPr>
        <w:tc>
          <w:tcPr>
            <w:tcW w:w="2121" w:type="dxa"/>
            <w:vMerge w:val="restart"/>
            <w:tcBorders>
              <w:top w:val="single" w:sz="8" w:space="0" w:color="000000"/>
              <w:left w:val="single" w:sz="8" w:space="0" w:color="000000"/>
              <w:bottom w:val="single" w:sz="8" w:space="0" w:color="000000"/>
              <w:right w:val="single" w:sz="8" w:space="0" w:color="000000"/>
            </w:tcBorders>
            <w:shd w:val="clear" w:color="auto" w:fill="C9C9C9"/>
            <w:vAlign w:val="center"/>
          </w:tcPr>
          <w:p w14:paraId="3757FDE0"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EĞİTİM-ÖĞRETİM YILI</w:t>
            </w:r>
          </w:p>
        </w:tc>
        <w:tc>
          <w:tcPr>
            <w:tcW w:w="1096" w:type="dxa"/>
            <w:vMerge w:val="restart"/>
            <w:tcBorders>
              <w:top w:val="single" w:sz="8" w:space="0" w:color="000000"/>
              <w:left w:val="single" w:sz="8" w:space="0" w:color="000000"/>
              <w:bottom w:val="single" w:sz="8" w:space="0" w:color="000000"/>
              <w:right w:val="single" w:sz="8" w:space="0" w:color="000000"/>
            </w:tcBorders>
            <w:shd w:val="clear" w:color="auto" w:fill="C9C9C9"/>
            <w:vAlign w:val="center"/>
          </w:tcPr>
          <w:p w14:paraId="45B35E24"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TOPLAM ÖĞRENCİ SAYISI</w:t>
            </w:r>
          </w:p>
        </w:tc>
        <w:tc>
          <w:tcPr>
            <w:tcW w:w="2866" w:type="dxa"/>
            <w:gridSpan w:val="2"/>
            <w:tcBorders>
              <w:top w:val="single" w:sz="8" w:space="0" w:color="000000"/>
              <w:left w:val="nil"/>
              <w:bottom w:val="single" w:sz="8" w:space="0" w:color="000000"/>
              <w:right w:val="single" w:sz="8" w:space="0" w:color="000000"/>
            </w:tcBorders>
            <w:shd w:val="clear" w:color="auto" w:fill="C9C9C9"/>
            <w:vAlign w:val="center"/>
          </w:tcPr>
          <w:p w14:paraId="0D2F727C"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YÜKSEK ONUR BELGESİ</w:t>
            </w:r>
          </w:p>
        </w:tc>
        <w:tc>
          <w:tcPr>
            <w:tcW w:w="2551" w:type="dxa"/>
            <w:gridSpan w:val="2"/>
            <w:tcBorders>
              <w:top w:val="single" w:sz="8" w:space="0" w:color="000000"/>
              <w:left w:val="nil"/>
              <w:bottom w:val="single" w:sz="8" w:space="0" w:color="000000"/>
              <w:right w:val="single" w:sz="8" w:space="0" w:color="000000"/>
            </w:tcBorders>
            <w:shd w:val="clear" w:color="auto" w:fill="C9C9C9"/>
            <w:vAlign w:val="center"/>
          </w:tcPr>
          <w:p w14:paraId="7047A5A2"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ONUR BELGESİ</w:t>
            </w:r>
          </w:p>
        </w:tc>
      </w:tr>
      <w:tr w:rsidR="0091077C" w14:paraId="6C1835C7" w14:textId="77777777">
        <w:trPr>
          <w:trHeight w:val="315"/>
        </w:trPr>
        <w:tc>
          <w:tcPr>
            <w:tcW w:w="2121" w:type="dxa"/>
            <w:vMerge/>
            <w:tcBorders>
              <w:top w:val="single" w:sz="8" w:space="0" w:color="000000"/>
              <w:left w:val="single" w:sz="8" w:space="0" w:color="000000"/>
              <w:bottom w:val="single" w:sz="8" w:space="0" w:color="000000"/>
              <w:right w:val="single" w:sz="8" w:space="0" w:color="000000"/>
            </w:tcBorders>
            <w:shd w:val="clear" w:color="auto" w:fill="C9C9C9"/>
            <w:vAlign w:val="center"/>
          </w:tcPr>
          <w:p w14:paraId="2597810B" w14:textId="77777777" w:rsidR="0091077C" w:rsidRDefault="0091077C">
            <w:pPr>
              <w:widowControl w:val="0"/>
              <w:pBdr>
                <w:top w:val="nil"/>
                <w:left w:val="nil"/>
                <w:bottom w:val="nil"/>
                <w:right w:val="nil"/>
                <w:between w:val="nil"/>
              </w:pBdr>
              <w:spacing w:after="0" w:line="276" w:lineRule="auto"/>
              <w:rPr>
                <w:rFonts w:ascii="Trebuchet MS" w:eastAsia="Trebuchet MS" w:hAnsi="Trebuchet MS" w:cs="Trebuchet MS"/>
                <w:color w:val="006100"/>
              </w:rPr>
            </w:pPr>
          </w:p>
        </w:tc>
        <w:tc>
          <w:tcPr>
            <w:tcW w:w="1096" w:type="dxa"/>
            <w:vMerge/>
            <w:tcBorders>
              <w:top w:val="single" w:sz="8" w:space="0" w:color="000000"/>
              <w:left w:val="single" w:sz="8" w:space="0" w:color="000000"/>
              <w:bottom w:val="single" w:sz="8" w:space="0" w:color="000000"/>
              <w:right w:val="single" w:sz="8" w:space="0" w:color="000000"/>
            </w:tcBorders>
            <w:shd w:val="clear" w:color="auto" w:fill="C9C9C9"/>
            <w:vAlign w:val="center"/>
          </w:tcPr>
          <w:p w14:paraId="403E4515" w14:textId="77777777" w:rsidR="0091077C" w:rsidRDefault="0091077C">
            <w:pPr>
              <w:widowControl w:val="0"/>
              <w:pBdr>
                <w:top w:val="nil"/>
                <w:left w:val="nil"/>
                <w:bottom w:val="nil"/>
                <w:right w:val="nil"/>
                <w:between w:val="nil"/>
              </w:pBdr>
              <w:spacing w:after="0" w:line="276" w:lineRule="auto"/>
              <w:rPr>
                <w:rFonts w:ascii="Trebuchet MS" w:eastAsia="Trebuchet MS" w:hAnsi="Trebuchet MS" w:cs="Trebuchet MS"/>
                <w:color w:val="006100"/>
              </w:rPr>
            </w:pPr>
          </w:p>
        </w:tc>
        <w:tc>
          <w:tcPr>
            <w:tcW w:w="1448" w:type="dxa"/>
            <w:tcBorders>
              <w:top w:val="nil"/>
              <w:left w:val="nil"/>
              <w:bottom w:val="single" w:sz="8" w:space="0" w:color="000000"/>
              <w:right w:val="single" w:sz="8" w:space="0" w:color="000000"/>
            </w:tcBorders>
            <w:shd w:val="clear" w:color="auto" w:fill="C9C9C9"/>
            <w:vAlign w:val="center"/>
          </w:tcPr>
          <w:p w14:paraId="2FED1869" w14:textId="77777777" w:rsidR="0091077C" w:rsidRDefault="00F90A98">
            <w:pPr>
              <w:rPr>
                <w:rFonts w:ascii="Trebuchet MS" w:eastAsia="Trebuchet MS" w:hAnsi="Trebuchet MS" w:cs="Trebuchet MS"/>
                <w:color w:val="006100"/>
              </w:rPr>
            </w:pPr>
            <w:r>
              <w:rPr>
                <w:rFonts w:ascii="Trebuchet MS" w:eastAsia="Trebuchet MS" w:hAnsi="Trebuchet MS" w:cs="Trebuchet MS"/>
                <w:color w:val="006100"/>
              </w:rPr>
              <w:t>Öğrenci Sayısı</w:t>
            </w:r>
          </w:p>
        </w:tc>
        <w:tc>
          <w:tcPr>
            <w:tcW w:w="1418" w:type="dxa"/>
            <w:tcBorders>
              <w:top w:val="nil"/>
              <w:left w:val="nil"/>
              <w:bottom w:val="single" w:sz="8" w:space="0" w:color="000000"/>
              <w:right w:val="single" w:sz="8" w:space="0" w:color="000000"/>
            </w:tcBorders>
            <w:shd w:val="clear" w:color="auto" w:fill="C9C9C9"/>
            <w:vAlign w:val="center"/>
          </w:tcPr>
          <w:p w14:paraId="35CE4F8F"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 Oran</w:t>
            </w:r>
          </w:p>
        </w:tc>
        <w:tc>
          <w:tcPr>
            <w:tcW w:w="1559" w:type="dxa"/>
            <w:tcBorders>
              <w:top w:val="nil"/>
              <w:left w:val="nil"/>
              <w:bottom w:val="single" w:sz="8" w:space="0" w:color="000000"/>
              <w:right w:val="single" w:sz="8" w:space="0" w:color="000000"/>
            </w:tcBorders>
            <w:shd w:val="clear" w:color="auto" w:fill="C9C9C9"/>
            <w:vAlign w:val="center"/>
          </w:tcPr>
          <w:p w14:paraId="46CEEB81" w14:textId="77777777" w:rsidR="0091077C" w:rsidRDefault="00F90A98">
            <w:pPr>
              <w:rPr>
                <w:rFonts w:ascii="Trebuchet MS" w:eastAsia="Trebuchet MS" w:hAnsi="Trebuchet MS" w:cs="Trebuchet MS"/>
                <w:color w:val="006100"/>
              </w:rPr>
            </w:pPr>
            <w:r>
              <w:rPr>
                <w:rFonts w:ascii="Trebuchet MS" w:eastAsia="Trebuchet MS" w:hAnsi="Trebuchet MS" w:cs="Trebuchet MS"/>
                <w:color w:val="006100"/>
              </w:rPr>
              <w:t>Öğrenci Sayısı</w:t>
            </w:r>
          </w:p>
        </w:tc>
        <w:tc>
          <w:tcPr>
            <w:tcW w:w="992" w:type="dxa"/>
            <w:tcBorders>
              <w:top w:val="nil"/>
              <w:left w:val="nil"/>
              <w:bottom w:val="single" w:sz="8" w:space="0" w:color="000000"/>
              <w:right w:val="single" w:sz="8" w:space="0" w:color="000000"/>
            </w:tcBorders>
            <w:shd w:val="clear" w:color="auto" w:fill="C9C9C9"/>
            <w:vAlign w:val="center"/>
          </w:tcPr>
          <w:p w14:paraId="0B2D8371" w14:textId="77777777" w:rsidR="0091077C" w:rsidRDefault="00F90A98">
            <w:pPr>
              <w:jc w:val="center"/>
              <w:rPr>
                <w:rFonts w:ascii="Trebuchet MS" w:eastAsia="Trebuchet MS" w:hAnsi="Trebuchet MS" w:cs="Trebuchet MS"/>
                <w:color w:val="006100"/>
              </w:rPr>
            </w:pPr>
            <w:r>
              <w:rPr>
                <w:rFonts w:ascii="Trebuchet MS" w:eastAsia="Trebuchet MS" w:hAnsi="Trebuchet MS" w:cs="Trebuchet MS"/>
                <w:color w:val="006100"/>
              </w:rPr>
              <w:t>% Oran</w:t>
            </w:r>
          </w:p>
        </w:tc>
      </w:tr>
      <w:tr w:rsidR="0091077C" w14:paraId="4E4E5358" w14:textId="77777777">
        <w:trPr>
          <w:trHeight w:val="315"/>
        </w:trPr>
        <w:tc>
          <w:tcPr>
            <w:tcW w:w="2121" w:type="dxa"/>
            <w:tcBorders>
              <w:top w:val="nil"/>
              <w:left w:val="single" w:sz="8" w:space="0" w:color="000000"/>
              <w:bottom w:val="single" w:sz="8" w:space="0" w:color="000000"/>
              <w:right w:val="single" w:sz="8" w:space="0" w:color="000000"/>
            </w:tcBorders>
            <w:shd w:val="clear" w:color="auto" w:fill="auto"/>
            <w:vAlign w:val="center"/>
          </w:tcPr>
          <w:p w14:paraId="77D4082E"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2018-2019</w:t>
            </w:r>
          </w:p>
        </w:tc>
        <w:tc>
          <w:tcPr>
            <w:tcW w:w="1096" w:type="dxa"/>
            <w:tcBorders>
              <w:top w:val="nil"/>
              <w:left w:val="nil"/>
              <w:bottom w:val="single" w:sz="8" w:space="0" w:color="000000"/>
              <w:right w:val="single" w:sz="8" w:space="0" w:color="000000"/>
            </w:tcBorders>
            <w:shd w:val="clear" w:color="auto" w:fill="auto"/>
            <w:vAlign w:val="center"/>
          </w:tcPr>
          <w:p w14:paraId="1C4AB457"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22</w:t>
            </w:r>
          </w:p>
        </w:tc>
        <w:tc>
          <w:tcPr>
            <w:tcW w:w="1448" w:type="dxa"/>
            <w:tcBorders>
              <w:top w:val="nil"/>
              <w:left w:val="nil"/>
              <w:bottom w:val="single" w:sz="8" w:space="0" w:color="000000"/>
              <w:right w:val="single" w:sz="8" w:space="0" w:color="000000"/>
            </w:tcBorders>
            <w:shd w:val="clear" w:color="auto" w:fill="auto"/>
            <w:vAlign w:val="center"/>
          </w:tcPr>
          <w:p w14:paraId="78F5292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8</w:t>
            </w:r>
          </w:p>
        </w:tc>
        <w:tc>
          <w:tcPr>
            <w:tcW w:w="1418" w:type="dxa"/>
            <w:tcBorders>
              <w:top w:val="nil"/>
              <w:left w:val="nil"/>
              <w:bottom w:val="single" w:sz="8" w:space="0" w:color="000000"/>
              <w:right w:val="single" w:sz="8" w:space="0" w:color="000000"/>
            </w:tcBorders>
            <w:shd w:val="clear" w:color="auto" w:fill="auto"/>
            <w:vAlign w:val="center"/>
          </w:tcPr>
          <w:p w14:paraId="70396655"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36,36</w:t>
            </w:r>
          </w:p>
        </w:tc>
        <w:tc>
          <w:tcPr>
            <w:tcW w:w="1559" w:type="dxa"/>
            <w:tcBorders>
              <w:top w:val="nil"/>
              <w:left w:val="nil"/>
              <w:bottom w:val="single" w:sz="8" w:space="0" w:color="000000"/>
              <w:right w:val="single" w:sz="8" w:space="0" w:color="000000"/>
            </w:tcBorders>
            <w:shd w:val="clear" w:color="auto" w:fill="auto"/>
            <w:vAlign w:val="center"/>
          </w:tcPr>
          <w:p w14:paraId="6517B3B4"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14</w:t>
            </w:r>
          </w:p>
        </w:tc>
        <w:tc>
          <w:tcPr>
            <w:tcW w:w="992" w:type="dxa"/>
            <w:tcBorders>
              <w:top w:val="nil"/>
              <w:left w:val="nil"/>
              <w:bottom w:val="single" w:sz="8" w:space="0" w:color="000000"/>
              <w:right w:val="single" w:sz="8" w:space="0" w:color="000000"/>
            </w:tcBorders>
            <w:shd w:val="clear" w:color="auto" w:fill="auto"/>
            <w:vAlign w:val="center"/>
          </w:tcPr>
          <w:p w14:paraId="5955DEB9"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63,64</w:t>
            </w:r>
          </w:p>
        </w:tc>
      </w:tr>
      <w:tr w:rsidR="0091077C" w14:paraId="4673A766" w14:textId="77777777">
        <w:trPr>
          <w:trHeight w:val="315"/>
        </w:trPr>
        <w:tc>
          <w:tcPr>
            <w:tcW w:w="2121" w:type="dxa"/>
            <w:tcBorders>
              <w:top w:val="nil"/>
              <w:left w:val="single" w:sz="8" w:space="0" w:color="000000"/>
              <w:bottom w:val="single" w:sz="8" w:space="0" w:color="000000"/>
              <w:right w:val="single" w:sz="8" w:space="0" w:color="000000"/>
            </w:tcBorders>
            <w:shd w:val="clear" w:color="auto" w:fill="auto"/>
            <w:vAlign w:val="center"/>
          </w:tcPr>
          <w:p w14:paraId="2DE045A4"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2019-2020</w:t>
            </w:r>
          </w:p>
        </w:tc>
        <w:tc>
          <w:tcPr>
            <w:tcW w:w="1096" w:type="dxa"/>
            <w:tcBorders>
              <w:top w:val="nil"/>
              <w:left w:val="nil"/>
              <w:bottom w:val="single" w:sz="8" w:space="0" w:color="000000"/>
              <w:right w:val="single" w:sz="8" w:space="0" w:color="000000"/>
            </w:tcBorders>
            <w:shd w:val="clear" w:color="auto" w:fill="auto"/>
            <w:vAlign w:val="center"/>
          </w:tcPr>
          <w:p w14:paraId="0FDC62E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44</w:t>
            </w:r>
          </w:p>
        </w:tc>
        <w:tc>
          <w:tcPr>
            <w:tcW w:w="1448" w:type="dxa"/>
            <w:tcBorders>
              <w:top w:val="nil"/>
              <w:left w:val="nil"/>
              <w:bottom w:val="single" w:sz="8" w:space="0" w:color="000000"/>
              <w:right w:val="single" w:sz="8" w:space="0" w:color="000000"/>
            </w:tcBorders>
            <w:shd w:val="clear" w:color="auto" w:fill="auto"/>
            <w:vAlign w:val="center"/>
          </w:tcPr>
          <w:p w14:paraId="14CBB002"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33</w:t>
            </w:r>
          </w:p>
        </w:tc>
        <w:tc>
          <w:tcPr>
            <w:tcW w:w="1418" w:type="dxa"/>
            <w:tcBorders>
              <w:top w:val="nil"/>
              <w:left w:val="nil"/>
              <w:bottom w:val="single" w:sz="8" w:space="0" w:color="000000"/>
              <w:right w:val="single" w:sz="8" w:space="0" w:color="000000"/>
            </w:tcBorders>
            <w:shd w:val="clear" w:color="auto" w:fill="auto"/>
            <w:vAlign w:val="center"/>
          </w:tcPr>
          <w:p w14:paraId="652C0003"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75,00</w:t>
            </w:r>
          </w:p>
        </w:tc>
        <w:tc>
          <w:tcPr>
            <w:tcW w:w="1559" w:type="dxa"/>
            <w:tcBorders>
              <w:top w:val="nil"/>
              <w:left w:val="nil"/>
              <w:bottom w:val="single" w:sz="8" w:space="0" w:color="000000"/>
              <w:right w:val="single" w:sz="8" w:space="0" w:color="000000"/>
            </w:tcBorders>
            <w:shd w:val="clear" w:color="auto" w:fill="auto"/>
            <w:vAlign w:val="center"/>
          </w:tcPr>
          <w:p w14:paraId="64095146"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w:t>
            </w:r>
          </w:p>
        </w:tc>
        <w:tc>
          <w:tcPr>
            <w:tcW w:w="992" w:type="dxa"/>
            <w:tcBorders>
              <w:top w:val="nil"/>
              <w:left w:val="nil"/>
              <w:bottom w:val="single" w:sz="8" w:space="0" w:color="000000"/>
              <w:right w:val="single" w:sz="8" w:space="0" w:color="000000"/>
            </w:tcBorders>
            <w:shd w:val="clear" w:color="auto" w:fill="auto"/>
            <w:vAlign w:val="center"/>
          </w:tcPr>
          <w:p w14:paraId="547FD0A2"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45,45</w:t>
            </w:r>
          </w:p>
        </w:tc>
      </w:tr>
      <w:tr w:rsidR="0091077C" w14:paraId="1922FDDA" w14:textId="77777777">
        <w:trPr>
          <w:trHeight w:val="315"/>
        </w:trPr>
        <w:tc>
          <w:tcPr>
            <w:tcW w:w="2121" w:type="dxa"/>
            <w:tcBorders>
              <w:top w:val="nil"/>
              <w:left w:val="single" w:sz="8" w:space="0" w:color="000000"/>
              <w:bottom w:val="single" w:sz="8" w:space="0" w:color="000000"/>
              <w:right w:val="single" w:sz="8" w:space="0" w:color="000000"/>
            </w:tcBorders>
            <w:shd w:val="clear" w:color="auto" w:fill="auto"/>
            <w:vAlign w:val="center"/>
          </w:tcPr>
          <w:p w14:paraId="5DE9D802"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2020-2021</w:t>
            </w:r>
          </w:p>
        </w:tc>
        <w:tc>
          <w:tcPr>
            <w:tcW w:w="1096" w:type="dxa"/>
            <w:tcBorders>
              <w:top w:val="nil"/>
              <w:left w:val="nil"/>
              <w:bottom w:val="single" w:sz="8" w:space="0" w:color="000000"/>
              <w:right w:val="single" w:sz="8" w:space="0" w:color="000000"/>
            </w:tcBorders>
            <w:shd w:val="clear" w:color="auto" w:fill="auto"/>
            <w:vAlign w:val="center"/>
          </w:tcPr>
          <w:p w14:paraId="6F10AA67"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78</w:t>
            </w:r>
          </w:p>
        </w:tc>
        <w:tc>
          <w:tcPr>
            <w:tcW w:w="1448" w:type="dxa"/>
            <w:tcBorders>
              <w:top w:val="nil"/>
              <w:left w:val="nil"/>
              <w:bottom w:val="single" w:sz="8" w:space="0" w:color="000000"/>
              <w:right w:val="single" w:sz="8" w:space="0" w:color="000000"/>
            </w:tcBorders>
            <w:shd w:val="clear" w:color="auto" w:fill="auto"/>
            <w:vAlign w:val="center"/>
          </w:tcPr>
          <w:p w14:paraId="6D661DE9"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6</w:t>
            </w:r>
          </w:p>
        </w:tc>
        <w:tc>
          <w:tcPr>
            <w:tcW w:w="1418" w:type="dxa"/>
            <w:tcBorders>
              <w:top w:val="nil"/>
              <w:left w:val="nil"/>
              <w:bottom w:val="single" w:sz="8" w:space="0" w:color="000000"/>
              <w:right w:val="single" w:sz="8" w:space="0" w:color="000000"/>
            </w:tcBorders>
            <w:shd w:val="clear" w:color="auto" w:fill="auto"/>
            <w:vAlign w:val="center"/>
          </w:tcPr>
          <w:p w14:paraId="01967473"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7,69</w:t>
            </w:r>
          </w:p>
        </w:tc>
        <w:tc>
          <w:tcPr>
            <w:tcW w:w="1559" w:type="dxa"/>
            <w:tcBorders>
              <w:top w:val="nil"/>
              <w:left w:val="nil"/>
              <w:bottom w:val="single" w:sz="8" w:space="0" w:color="000000"/>
              <w:right w:val="single" w:sz="8" w:space="0" w:color="000000"/>
            </w:tcBorders>
            <w:shd w:val="clear" w:color="auto" w:fill="auto"/>
            <w:vAlign w:val="center"/>
          </w:tcPr>
          <w:p w14:paraId="03FE1C8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45</w:t>
            </w:r>
          </w:p>
        </w:tc>
        <w:tc>
          <w:tcPr>
            <w:tcW w:w="992" w:type="dxa"/>
            <w:tcBorders>
              <w:top w:val="nil"/>
              <w:left w:val="nil"/>
              <w:bottom w:val="single" w:sz="8" w:space="0" w:color="000000"/>
              <w:right w:val="single" w:sz="8" w:space="0" w:color="000000"/>
            </w:tcBorders>
            <w:shd w:val="clear" w:color="auto" w:fill="auto"/>
            <w:vAlign w:val="center"/>
          </w:tcPr>
          <w:p w14:paraId="4699E640"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57,69</w:t>
            </w:r>
          </w:p>
        </w:tc>
      </w:tr>
      <w:tr w:rsidR="0091077C" w14:paraId="6AEAE6D2" w14:textId="77777777">
        <w:trPr>
          <w:trHeight w:val="315"/>
        </w:trPr>
        <w:tc>
          <w:tcPr>
            <w:tcW w:w="2121" w:type="dxa"/>
            <w:tcBorders>
              <w:top w:val="nil"/>
              <w:left w:val="single" w:sz="8" w:space="0" w:color="000000"/>
              <w:bottom w:val="single" w:sz="8" w:space="0" w:color="000000"/>
              <w:right w:val="single" w:sz="8" w:space="0" w:color="000000"/>
            </w:tcBorders>
            <w:shd w:val="clear" w:color="auto" w:fill="auto"/>
            <w:vAlign w:val="center"/>
          </w:tcPr>
          <w:p w14:paraId="6E714B31"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2021-2022</w:t>
            </w:r>
          </w:p>
        </w:tc>
        <w:tc>
          <w:tcPr>
            <w:tcW w:w="1096" w:type="dxa"/>
            <w:tcBorders>
              <w:top w:val="nil"/>
              <w:left w:val="nil"/>
              <w:bottom w:val="single" w:sz="8" w:space="0" w:color="000000"/>
              <w:right w:val="single" w:sz="8" w:space="0" w:color="000000"/>
            </w:tcBorders>
            <w:shd w:val="clear" w:color="auto" w:fill="auto"/>
            <w:vAlign w:val="center"/>
          </w:tcPr>
          <w:p w14:paraId="0B5E7D15"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102</w:t>
            </w:r>
          </w:p>
        </w:tc>
        <w:tc>
          <w:tcPr>
            <w:tcW w:w="1448" w:type="dxa"/>
            <w:tcBorders>
              <w:top w:val="nil"/>
              <w:left w:val="nil"/>
              <w:bottom w:val="single" w:sz="8" w:space="0" w:color="000000"/>
              <w:right w:val="single" w:sz="8" w:space="0" w:color="000000"/>
            </w:tcBorders>
            <w:shd w:val="clear" w:color="auto" w:fill="auto"/>
            <w:vAlign w:val="center"/>
          </w:tcPr>
          <w:p w14:paraId="42F13FDB"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28</w:t>
            </w:r>
          </w:p>
        </w:tc>
        <w:tc>
          <w:tcPr>
            <w:tcW w:w="1418" w:type="dxa"/>
            <w:tcBorders>
              <w:top w:val="nil"/>
              <w:left w:val="nil"/>
              <w:bottom w:val="single" w:sz="8" w:space="0" w:color="000000"/>
              <w:right w:val="single" w:sz="8" w:space="0" w:color="000000"/>
            </w:tcBorders>
            <w:shd w:val="clear" w:color="auto" w:fill="auto"/>
            <w:vAlign w:val="center"/>
          </w:tcPr>
          <w:p w14:paraId="3C2B9B5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27,45</w:t>
            </w:r>
          </w:p>
        </w:tc>
        <w:tc>
          <w:tcPr>
            <w:tcW w:w="1559" w:type="dxa"/>
            <w:tcBorders>
              <w:top w:val="nil"/>
              <w:left w:val="nil"/>
              <w:bottom w:val="single" w:sz="8" w:space="0" w:color="000000"/>
              <w:right w:val="single" w:sz="8" w:space="0" w:color="000000"/>
            </w:tcBorders>
            <w:shd w:val="clear" w:color="auto" w:fill="auto"/>
            <w:vAlign w:val="center"/>
          </w:tcPr>
          <w:p w14:paraId="6FF3FA5A"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22</w:t>
            </w:r>
          </w:p>
        </w:tc>
        <w:tc>
          <w:tcPr>
            <w:tcW w:w="992" w:type="dxa"/>
            <w:tcBorders>
              <w:top w:val="nil"/>
              <w:left w:val="nil"/>
              <w:bottom w:val="single" w:sz="8" w:space="0" w:color="000000"/>
              <w:right w:val="single" w:sz="8" w:space="0" w:color="000000"/>
            </w:tcBorders>
            <w:shd w:val="clear" w:color="auto" w:fill="auto"/>
            <w:vAlign w:val="center"/>
          </w:tcPr>
          <w:p w14:paraId="7DD8380B"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21,57</w:t>
            </w:r>
          </w:p>
        </w:tc>
      </w:tr>
      <w:tr w:rsidR="0091077C" w14:paraId="308907B8" w14:textId="77777777">
        <w:trPr>
          <w:trHeight w:val="315"/>
        </w:trPr>
        <w:tc>
          <w:tcPr>
            <w:tcW w:w="2121" w:type="dxa"/>
            <w:tcBorders>
              <w:top w:val="nil"/>
              <w:left w:val="single" w:sz="8" w:space="0" w:color="000000"/>
              <w:bottom w:val="single" w:sz="8" w:space="0" w:color="000000"/>
              <w:right w:val="single" w:sz="8" w:space="0" w:color="000000"/>
            </w:tcBorders>
            <w:shd w:val="clear" w:color="auto" w:fill="auto"/>
            <w:vAlign w:val="center"/>
          </w:tcPr>
          <w:p w14:paraId="50A5E4A0"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2022-2023</w:t>
            </w:r>
          </w:p>
        </w:tc>
        <w:tc>
          <w:tcPr>
            <w:tcW w:w="1096" w:type="dxa"/>
            <w:tcBorders>
              <w:top w:val="nil"/>
              <w:left w:val="nil"/>
              <w:bottom w:val="single" w:sz="8" w:space="0" w:color="000000"/>
              <w:right w:val="single" w:sz="8" w:space="0" w:color="000000"/>
            </w:tcBorders>
            <w:shd w:val="clear" w:color="auto" w:fill="auto"/>
            <w:vAlign w:val="center"/>
          </w:tcPr>
          <w:p w14:paraId="07409BFB"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122 </w:t>
            </w:r>
          </w:p>
        </w:tc>
        <w:tc>
          <w:tcPr>
            <w:tcW w:w="1448" w:type="dxa"/>
            <w:tcBorders>
              <w:top w:val="nil"/>
              <w:left w:val="nil"/>
              <w:bottom w:val="single" w:sz="8" w:space="0" w:color="000000"/>
              <w:right w:val="single" w:sz="8" w:space="0" w:color="000000"/>
            </w:tcBorders>
            <w:shd w:val="clear" w:color="auto" w:fill="auto"/>
            <w:vAlign w:val="center"/>
          </w:tcPr>
          <w:p w14:paraId="54AC9518"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11</w:t>
            </w:r>
          </w:p>
        </w:tc>
        <w:tc>
          <w:tcPr>
            <w:tcW w:w="1418" w:type="dxa"/>
            <w:tcBorders>
              <w:top w:val="nil"/>
              <w:left w:val="nil"/>
              <w:bottom w:val="single" w:sz="8" w:space="0" w:color="000000"/>
              <w:right w:val="single" w:sz="8" w:space="0" w:color="000000"/>
            </w:tcBorders>
            <w:shd w:val="clear" w:color="auto" w:fill="auto"/>
            <w:vAlign w:val="center"/>
          </w:tcPr>
          <w:p w14:paraId="7BE09A4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9,02</w:t>
            </w:r>
          </w:p>
        </w:tc>
        <w:tc>
          <w:tcPr>
            <w:tcW w:w="1559" w:type="dxa"/>
            <w:tcBorders>
              <w:top w:val="nil"/>
              <w:left w:val="nil"/>
              <w:bottom w:val="single" w:sz="8" w:space="0" w:color="000000"/>
              <w:right w:val="single" w:sz="8" w:space="0" w:color="000000"/>
            </w:tcBorders>
            <w:shd w:val="clear" w:color="auto" w:fill="auto"/>
            <w:vAlign w:val="center"/>
          </w:tcPr>
          <w:p w14:paraId="728C5AFB"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14</w:t>
            </w:r>
          </w:p>
        </w:tc>
        <w:tc>
          <w:tcPr>
            <w:tcW w:w="992" w:type="dxa"/>
            <w:tcBorders>
              <w:top w:val="nil"/>
              <w:left w:val="nil"/>
              <w:bottom w:val="single" w:sz="8" w:space="0" w:color="000000"/>
              <w:right w:val="single" w:sz="8" w:space="0" w:color="000000"/>
            </w:tcBorders>
            <w:shd w:val="clear" w:color="auto" w:fill="auto"/>
            <w:vAlign w:val="center"/>
          </w:tcPr>
          <w:p w14:paraId="0D8B3550"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11,48</w:t>
            </w:r>
          </w:p>
        </w:tc>
      </w:tr>
    </w:tbl>
    <w:p w14:paraId="13F9E687" w14:textId="77777777" w:rsidR="0091077C" w:rsidRDefault="0091077C">
      <w:pPr>
        <w:widowControl w:val="0"/>
        <w:pBdr>
          <w:top w:val="nil"/>
          <w:left w:val="nil"/>
          <w:bottom w:val="nil"/>
          <w:right w:val="nil"/>
          <w:between w:val="nil"/>
        </w:pBdr>
        <w:spacing w:before="6" w:after="0" w:line="240" w:lineRule="auto"/>
        <w:ind w:left="720"/>
        <w:jc w:val="both"/>
        <w:rPr>
          <w:rFonts w:ascii="Trebuchet MS" w:eastAsia="Trebuchet MS" w:hAnsi="Trebuchet MS" w:cs="Trebuchet MS"/>
          <w:color w:val="000000"/>
        </w:rPr>
      </w:pPr>
    </w:p>
    <w:p w14:paraId="750D83DC" w14:textId="77777777" w:rsidR="0091077C" w:rsidRDefault="0091077C">
      <w:pPr>
        <w:widowControl w:val="0"/>
        <w:pBdr>
          <w:top w:val="nil"/>
          <w:left w:val="nil"/>
          <w:bottom w:val="nil"/>
          <w:right w:val="nil"/>
          <w:between w:val="nil"/>
        </w:pBdr>
        <w:spacing w:before="6" w:after="0" w:line="240" w:lineRule="auto"/>
        <w:ind w:left="720"/>
        <w:jc w:val="both"/>
        <w:rPr>
          <w:color w:val="000000"/>
        </w:rPr>
      </w:pPr>
    </w:p>
    <w:p w14:paraId="22887F51" w14:textId="77777777" w:rsidR="0091077C" w:rsidRDefault="00F90A98">
      <w:pPr>
        <w:widowControl w:val="0"/>
        <w:numPr>
          <w:ilvl w:val="0"/>
          <w:numId w:val="5"/>
        </w:numPr>
        <w:pBdr>
          <w:top w:val="nil"/>
          <w:left w:val="nil"/>
          <w:bottom w:val="nil"/>
          <w:right w:val="nil"/>
          <w:between w:val="nil"/>
        </w:pBdr>
        <w:spacing w:before="6" w:after="0" w:line="240" w:lineRule="auto"/>
        <w:jc w:val="both"/>
        <w:rPr>
          <w:rFonts w:ascii="Trebuchet MS" w:eastAsia="Trebuchet MS" w:hAnsi="Trebuchet MS" w:cs="Trebuchet MS"/>
          <w:color w:val="000000"/>
        </w:rPr>
      </w:pPr>
      <w:r>
        <w:rPr>
          <w:rFonts w:ascii="Trebuchet MS" w:eastAsia="Trebuchet MS" w:hAnsi="Trebuchet MS" w:cs="Trebuchet MS"/>
          <w:b/>
          <w:color w:val="000000"/>
        </w:rPr>
        <w:t xml:space="preserve">Mezuniyet Başarı Notu: </w:t>
      </w:r>
      <w:r>
        <w:rPr>
          <w:rFonts w:ascii="Trebuchet MS" w:eastAsia="Trebuchet MS" w:hAnsi="Trebuchet MS" w:cs="Trebuchet MS"/>
          <w:color w:val="000000"/>
        </w:rPr>
        <w:t xml:space="preserve">Üniversitemizin Lisans ve </w:t>
      </w:r>
      <w:proofErr w:type="spellStart"/>
      <w:r>
        <w:rPr>
          <w:rFonts w:ascii="Trebuchet MS" w:eastAsia="Trebuchet MS" w:hAnsi="Trebuchet MS" w:cs="Trebuchet MS"/>
          <w:color w:val="000000"/>
        </w:rPr>
        <w:t>Önlisans</w:t>
      </w:r>
      <w:proofErr w:type="spellEnd"/>
      <w:r>
        <w:rPr>
          <w:rFonts w:ascii="Trebuchet MS" w:eastAsia="Trebuchet MS" w:hAnsi="Trebuchet MS" w:cs="Trebuchet MS"/>
          <w:color w:val="000000"/>
        </w:rPr>
        <w:t xml:space="preserve"> yönetmeliğine göre mezun olmak için Genel Not Ortalaması (GNO) en az 2.00 olması gerekmektedir. </w:t>
      </w:r>
      <w:proofErr w:type="spellStart"/>
      <w:r>
        <w:rPr>
          <w:rFonts w:ascii="Trebuchet MS" w:eastAsia="Trebuchet MS" w:hAnsi="Trebuchet MS" w:cs="Trebuchet MS"/>
          <w:color w:val="000000"/>
        </w:rPr>
        <w:t>GNO’nın</w:t>
      </w:r>
      <w:proofErr w:type="spellEnd"/>
      <w:r>
        <w:rPr>
          <w:rFonts w:ascii="Trebuchet MS" w:eastAsia="Trebuchet MS" w:hAnsi="Trebuchet MS" w:cs="Trebuchet MS"/>
          <w:color w:val="000000"/>
        </w:rPr>
        <w:t xml:space="preserve"> yüksek olması program çıktılarına ulaşılmasında önemli bir unsur olduğu değerlendirmektedir. Son 3 yılda mezun olan öğrencilerin GNO aşağıda verilmiştir.</w:t>
      </w:r>
    </w:p>
    <w:p w14:paraId="69890B95" w14:textId="77777777" w:rsidR="0091077C" w:rsidRDefault="0091077C">
      <w:pPr>
        <w:widowControl w:val="0"/>
        <w:pBdr>
          <w:top w:val="nil"/>
          <w:left w:val="nil"/>
          <w:bottom w:val="nil"/>
          <w:right w:val="nil"/>
          <w:between w:val="nil"/>
        </w:pBdr>
        <w:spacing w:before="6" w:after="0" w:line="240" w:lineRule="auto"/>
        <w:ind w:left="720"/>
        <w:rPr>
          <w:rFonts w:ascii="Trebuchet MS" w:eastAsia="Trebuchet MS" w:hAnsi="Trebuchet MS" w:cs="Trebuchet MS"/>
          <w:b/>
          <w:color w:val="000000"/>
        </w:rPr>
      </w:pPr>
    </w:p>
    <w:p w14:paraId="68F8A1C7" w14:textId="77777777" w:rsidR="0091077C" w:rsidRDefault="00F90A98">
      <w:pPr>
        <w:widowControl w:val="0"/>
        <w:pBdr>
          <w:top w:val="nil"/>
          <w:left w:val="nil"/>
          <w:bottom w:val="nil"/>
          <w:right w:val="nil"/>
          <w:between w:val="nil"/>
        </w:pBdr>
        <w:spacing w:before="6" w:after="0" w:line="240" w:lineRule="auto"/>
        <w:ind w:left="720"/>
        <w:rPr>
          <w:rFonts w:ascii="Trebuchet MS" w:eastAsia="Trebuchet MS" w:hAnsi="Trebuchet MS" w:cs="Trebuchet MS"/>
          <w:b/>
          <w:color w:val="000000"/>
        </w:rPr>
      </w:pPr>
      <w:r>
        <w:rPr>
          <w:rFonts w:ascii="Trebuchet MS" w:eastAsia="Trebuchet MS" w:hAnsi="Trebuchet MS" w:cs="Trebuchet MS"/>
          <w:color w:val="000000"/>
        </w:rPr>
        <w:t>Yıllara göre Mezunları başarı durumları</w:t>
      </w:r>
    </w:p>
    <w:p w14:paraId="25634442" w14:textId="77777777" w:rsidR="0091077C" w:rsidRDefault="0091077C">
      <w:pPr>
        <w:widowControl w:val="0"/>
        <w:pBdr>
          <w:top w:val="nil"/>
          <w:left w:val="nil"/>
          <w:bottom w:val="nil"/>
          <w:right w:val="nil"/>
          <w:between w:val="nil"/>
        </w:pBdr>
        <w:spacing w:before="6" w:after="0" w:line="240" w:lineRule="auto"/>
        <w:ind w:left="720"/>
        <w:rPr>
          <w:rFonts w:ascii="Trebuchet MS" w:eastAsia="Trebuchet MS" w:hAnsi="Trebuchet MS" w:cs="Trebuchet MS"/>
          <w:b/>
          <w:color w:val="000000"/>
        </w:rPr>
      </w:pPr>
    </w:p>
    <w:tbl>
      <w:tblPr>
        <w:tblStyle w:val="a3"/>
        <w:tblW w:w="67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1526"/>
        <w:gridCol w:w="1559"/>
        <w:gridCol w:w="1559"/>
      </w:tblGrid>
      <w:tr w:rsidR="0091077C" w14:paraId="325B0781" w14:textId="77777777">
        <w:tc>
          <w:tcPr>
            <w:tcW w:w="2144" w:type="dxa"/>
            <w:shd w:val="clear" w:color="auto" w:fill="C9C9C9"/>
          </w:tcPr>
          <w:p w14:paraId="6C3E6034" w14:textId="77777777" w:rsidR="0091077C" w:rsidRDefault="0091077C">
            <w:pPr>
              <w:pBdr>
                <w:top w:val="nil"/>
                <w:left w:val="nil"/>
                <w:bottom w:val="nil"/>
                <w:right w:val="nil"/>
                <w:between w:val="nil"/>
              </w:pBdr>
              <w:spacing w:before="6"/>
              <w:jc w:val="center"/>
              <w:rPr>
                <w:rFonts w:ascii="Trebuchet MS" w:eastAsia="Trebuchet MS" w:hAnsi="Trebuchet MS" w:cs="Trebuchet MS"/>
                <w:b/>
                <w:color w:val="000000"/>
                <w:sz w:val="24"/>
                <w:szCs w:val="24"/>
              </w:rPr>
            </w:pPr>
          </w:p>
        </w:tc>
        <w:tc>
          <w:tcPr>
            <w:tcW w:w="1526" w:type="dxa"/>
            <w:shd w:val="clear" w:color="auto" w:fill="C9C9C9"/>
          </w:tcPr>
          <w:p w14:paraId="2FFDAEFE" w14:textId="77777777" w:rsidR="0091077C" w:rsidRDefault="00F90A98">
            <w:pPr>
              <w:pBdr>
                <w:top w:val="nil"/>
                <w:left w:val="nil"/>
                <w:bottom w:val="nil"/>
                <w:right w:val="nil"/>
                <w:between w:val="nil"/>
              </w:pBdr>
              <w:spacing w:before="6"/>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2021-2022</w:t>
            </w:r>
          </w:p>
        </w:tc>
        <w:tc>
          <w:tcPr>
            <w:tcW w:w="1559" w:type="dxa"/>
            <w:shd w:val="clear" w:color="auto" w:fill="C9C9C9"/>
          </w:tcPr>
          <w:p w14:paraId="322F02BE" w14:textId="77777777" w:rsidR="0091077C" w:rsidRDefault="00F90A98">
            <w:pPr>
              <w:pBdr>
                <w:top w:val="nil"/>
                <w:left w:val="nil"/>
                <w:bottom w:val="nil"/>
                <w:right w:val="nil"/>
                <w:between w:val="nil"/>
              </w:pBdr>
              <w:spacing w:before="6"/>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2022-2023</w:t>
            </w:r>
          </w:p>
        </w:tc>
        <w:tc>
          <w:tcPr>
            <w:tcW w:w="1559" w:type="dxa"/>
            <w:shd w:val="clear" w:color="auto" w:fill="C9C9C9"/>
          </w:tcPr>
          <w:p w14:paraId="5088FCE7" w14:textId="77777777" w:rsidR="0091077C" w:rsidRDefault="00F90A98">
            <w:pPr>
              <w:pBdr>
                <w:top w:val="nil"/>
                <w:left w:val="nil"/>
                <w:bottom w:val="nil"/>
                <w:right w:val="nil"/>
                <w:between w:val="nil"/>
              </w:pBdr>
              <w:spacing w:before="6"/>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2023-2024</w:t>
            </w:r>
          </w:p>
        </w:tc>
      </w:tr>
      <w:tr w:rsidR="0091077C" w14:paraId="4635F8EE" w14:textId="77777777">
        <w:tc>
          <w:tcPr>
            <w:tcW w:w="2144" w:type="dxa"/>
          </w:tcPr>
          <w:p w14:paraId="693BB4AE" w14:textId="77777777" w:rsidR="0091077C" w:rsidRDefault="00F90A98">
            <w:pPr>
              <w:pBdr>
                <w:top w:val="nil"/>
                <w:left w:val="nil"/>
                <w:bottom w:val="nil"/>
                <w:right w:val="nil"/>
                <w:between w:val="nil"/>
              </w:pBdr>
              <w:spacing w:before="6"/>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Mezun sayısı</w:t>
            </w:r>
          </w:p>
        </w:tc>
        <w:tc>
          <w:tcPr>
            <w:tcW w:w="1526" w:type="dxa"/>
          </w:tcPr>
          <w:p w14:paraId="328F68BA"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19</w:t>
            </w:r>
          </w:p>
        </w:tc>
        <w:tc>
          <w:tcPr>
            <w:tcW w:w="1559" w:type="dxa"/>
          </w:tcPr>
          <w:p w14:paraId="42B18887"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19</w:t>
            </w:r>
          </w:p>
        </w:tc>
        <w:tc>
          <w:tcPr>
            <w:tcW w:w="1559" w:type="dxa"/>
          </w:tcPr>
          <w:p w14:paraId="2FCF7E88" w14:textId="77777777" w:rsidR="0091077C" w:rsidRDefault="0091077C">
            <w:pPr>
              <w:pBdr>
                <w:top w:val="nil"/>
                <w:left w:val="nil"/>
                <w:bottom w:val="nil"/>
                <w:right w:val="nil"/>
                <w:between w:val="nil"/>
              </w:pBdr>
              <w:spacing w:before="6"/>
              <w:rPr>
                <w:rFonts w:ascii="Trebuchet MS" w:eastAsia="Trebuchet MS" w:hAnsi="Trebuchet MS" w:cs="Trebuchet MS"/>
                <w:b/>
                <w:color w:val="000000"/>
                <w:sz w:val="24"/>
                <w:szCs w:val="24"/>
              </w:rPr>
            </w:pPr>
          </w:p>
        </w:tc>
      </w:tr>
      <w:tr w:rsidR="0091077C" w14:paraId="79C05DB6" w14:textId="77777777">
        <w:tc>
          <w:tcPr>
            <w:tcW w:w="2144" w:type="dxa"/>
          </w:tcPr>
          <w:p w14:paraId="1F9B8DEB" w14:textId="77777777" w:rsidR="0091077C" w:rsidRDefault="00F90A98">
            <w:pPr>
              <w:pBdr>
                <w:top w:val="nil"/>
                <w:left w:val="nil"/>
                <w:bottom w:val="nil"/>
                <w:right w:val="nil"/>
                <w:between w:val="nil"/>
              </w:pBdr>
              <w:spacing w:before="6"/>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En düşük GNO</w:t>
            </w:r>
          </w:p>
        </w:tc>
        <w:tc>
          <w:tcPr>
            <w:tcW w:w="1526" w:type="dxa"/>
          </w:tcPr>
          <w:p w14:paraId="2DA0207A"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2.79</w:t>
            </w:r>
          </w:p>
        </w:tc>
        <w:tc>
          <w:tcPr>
            <w:tcW w:w="1559" w:type="dxa"/>
          </w:tcPr>
          <w:p w14:paraId="730AB352"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2.87</w:t>
            </w:r>
          </w:p>
        </w:tc>
        <w:tc>
          <w:tcPr>
            <w:tcW w:w="1559" w:type="dxa"/>
          </w:tcPr>
          <w:p w14:paraId="7C8E4A2B" w14:textId="77777777" w:rsidR="0091077C" w:rsidRDefault="0091077C">
            <w:pPr>
              <w:pBdr>
                <w:top w:val="nil"/>
                <w:left w:val="nil"/>
                <w:bottom w:val="nil"/>
                <w:right w:val="nil"/>
                <w:between w:val="nil"/>
              </w:pBdr>
              <w:spacing w:before="6"/>
              <w:rPr>
                <w:rFonts w:ascii="Trebuchet MS" w:eastAsia="Trebuchet MS" w:hAnsi="Trebuchet MS" w:cs="Trebuchet MS"/>
                <w:b/>
                <w:color w:val="000000"/>
                <w:sz w:val="24"/>
                <w:szCs w:val="24"/>
              </w:rPr>
            </w:pPr>
          </w:p>
        </w:tc>
      </w:tr>
      <w:tr w:rsidR="0091077C" w14:paraId="3D0FEA4F" w14:textId="77777777">
        <w:tc>
          <w:tcPr>
            <w:tcW w:w="2144" w:type="dxa"/>
          </w:tcPr>
          <w:p w14:paraId="63D80654" w14:textId="77777777" w:rsidR="0091077C" w:rsidRDefault="00F90A98">
            <w:pPr>
              <w:pBdr>
                <w:top w:val="nil"/>
                <w:left w:val="nil"/>
                <w:bottom w:val="nil"/>
                <w:right w:val="nil"/>
                <w:between w:val="nil"/>
              </w:pBdr>
              <w:spacing w:before="6"/>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En Yüksek GNO</w:t>
            </w:r>
          </w:p>
        </w:tc>
        <w:tc>
          <w:tcPr>
            <w:tcW w:w="1526" w:type="dxa"/>
          </w:tcPr>
          <w:p w14:paraId="71779E0D"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3.69</w:t>
            </w:r>
          </w:p>
        </w:tc>
        <w:tc>
          <w:tcPr>
            <w:tcW w:w="1559" w:type="dxa"/>
          </w:tcPr>
          <w:p w14:paraId="14F75B40"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3.60</w:t>
            </w:r>
          </w:p>
        </w:tc>
        <w:tc>
          <w:tcPr>
            <w:tcW w:w="1559" w:type="dxa"/>
          </w:tcPr>
          <w:p w14:paraId="707469E8" w14:textId="77777777" w:rsidR="0091077C" w:rsidRDefault="0091077C">
            <w:pPr>
              <w:pBdr>
                <w:top w:val="nil"/>
                <w:left w:val="nil"/>
                <w:bottom w:val="nil"/>
                <w:right w:val="nil"/>
                <w:between w:val="nil"/>
              </w:pBdr>
              <w:spacing w:before="6"/>
              <w:rPr>
                <w:rFonts w:ascii="Trebuchet MS" w:eastAsia="Trebuchet MS" w:hAnsi="Trebuchet MS" w:cs="Trebuchet MS"/>
                <w:b/>
                <w:color w:val="000000"/>
                <w:sz w:val="24"/>
                <w:szCs w:val="24"/>
              </w:rPr>
            </w:pPr>
          </w:p>
        </w:tc>
      </w:tr>
      <w:tr w:rsidR="0091077C" w14:paraId="6C7CBB82" w14:textId="77777777">
        <w:tc>
          <w:tcPr>
            <w:tcW w:w="2144" w:type="dxa"/>
          </w:tcPr>
          <w:p w14:paraId="269CAA73" w14:textId="77777777" w:rsidR="0091077C" w:rsidRDefault="00F90A98">
            <w:pPr>
              <w:pBdr>
                <w:top w:val="nil"/>
                <w:left w:val="nil"/>
                <w:bottom w:val="nil"/>
                <w:right w:val="nil"/>
                <w:between w:val="nil"/>
              </w:pBdr>
              <w:spacing w:before="6"/>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Ortalama GNO</w:t>
            </w:r>
          </w:p>
        </w:tc>
        <w:tc>
          <w:tcPr>
            <w:tcW w:w="1526" w:type="dxa"/>
          </w:tcPr>
          <w:p w14:paraId="6343B7C5"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3.24</w:t>
            </w:r>
          </w:p>
        </w:tc>
        <w:tc>
          <w:tcPr>
            <w:tcW w:w="1559" w:type="dxa"/>
          </w:tcPr>
          <w:p w14:paraId="37EDF109" w14:textId="77777777" w:rsidR="0091077C" w:rsidRDefault="00F90A98">
            <w:pPr>
              <w:pBdr>
                <w:top w:val="nil"/>
                <w:left w:val="nil"/>
                <w:bottom w:val="nil"/>
                <w:right w:val="nil"/>
                <w:between w:val="nil"/>
              </w:pBdr>
              <w:spacing w:before="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3.16</w:t>
            </w:r>
          </w:p>
        </w:tc>
        <w:tc>
          <w:tcPr>
            <w:tcW w:w="1559" w:type="dxa"/>
          </w:tcPr>
          <w:p w14:paraId="3E44B266" w14:textId="77777777" w:rsidR="0091077C" w:rsidRDefault="0091077C">
            <w:pPr>
              <w:pBdr>
                <w:top w:val="nil"/>
                <w:left w:val="nil"/>
                <w:bottom w:val="nil"/>
                <w:right w:val="nil"/>
                <w:between w:val="nil"/>
              </w:pBdr>
              <w:spacing w:before="6"/>
              <w:rPr>
                <w:rFonts w:ascii="Trebuchet MS" w:eastAsia="Trebuchet MS" w:hAnsi="Trebuchet MS" w:cs="Trebuchet MS"/>
                <w:b/>
                <w:color w:val="000000"/>
                <w:sz w:val="24"/>
                <w:szCs w:val="24"/>
              </w:rPr>
            </w:pPr>
          </w:p>
        </w:tc>
      </w:tr>
    </w:tbl>
    <w:p w14:paraId="08325CDF" w14:textId="77777777" w:rsidR="0091077C" w:rsidRDefault="0091077C">
      <w:pPr>
        <w:widowControl w:val="0"/>
        <w:pBdr>
          <w:top w:val="nil"/>
          <w:left w:val="nil"/>
          <w:bottom w:val="nil"/>
          <w:right w:val="nil"/>
          <w:between w:val="nil"/>
        </w:pBdr>
        <w:spacing w:before="6" w:after="0" w:line="240" w:lineRule="auto"/>
        <w:ind w:left="720"/>
        <w:rPr>
          <w:rFonts w:ascii="Trebuchet MS" w:eastAsia="Trebuchet MS" w:hAnsi="Trebuchet MS" w:cs="Trebuchet MS"/>
          <w:b/>
          <w:color w:val="000000"/>
        </w:rPr>
      </w:pPr>
    </w:p>
    <w:p w14:paraId="0F218732" w14:textId="77777777" w:rsidR="0091077C" w:rsidRDefault="00F90A98">
      <w:pPr>
        <w:widowControl w:val="0"/>
        <w:pBdr>
          <w:top w:val="nil"/>
          <w:left w:val="nil"/>
          <w:bottom w:val="nil"/>
          <w:right w:val="nil"/>
          <w:between w:val="nil"/>
        </w:pBdr>
        <w:spacing w:before="196" w:after="0" w:line="240" w:lineRule="auto"/>
        <w:ind w:right="926"/>
        <w:jc w:val="both"/>
        <w:rPr>
          <w:rFonts w:ascii="Trebuchet MS" w:eastAsia="Trebuchet MS" w:hAnsi="Trebuchet MS" w:cs="Trebuchet MS"/>
          <w:b/>
          <w:color w:val="00B0F0"/>
        </w:rPr>
      </w:pPr>
      <w:proofErr w:type="spellStart"/>
      <w:r>
        <w:rPr>
          <w:rFonts w:ascii="Trebuchet MS" w:eastAsia="Trebuchet MS" w:hAnsi="Trebuchet MS" w:cs="Trebuchet MS"/>
          <w:b/>
          <w:color w:val="00B0F0"/>
        </w:rPr>
        <w:t>Mentörlük</w:t>
      </w:r>
      <w:proofErr w:type="spellEnd"/>
      <w:r>
        <w:rPr>
          <w:rFonts w:ascii="Trebuchet MS" w:eastAsia="Trebuchet MS" w:hAnsi="Trebuchet MS" w:cs="Trebuchet MS"/>
          <w:b/>
          <w:color w:val="00B0F0"/>
        </w:rPr>
        <w:t xml:space="preserve"> Programı</w:t>
      </w:r>
    </w:p>
    <w:p w14:paraId="144C34C6" w14:textId="77777777" w:rsidR="0091077C" w:rsidRDefault="00F90A98">
      <w:pPr>
        <w:widowControl w:val="0"/>
        <w:pBdr>
          <w:top w:val="nil"/>
          <w:left w:val="nil"/>
          <w:bottom w:val="nil"/>
          <w:right w:val="nil"/>
          <w:between w:val="nil"/>
        </w:pBdr>
        <w:spacing w:before="196" w:after="0" w:line="240" w:lineRule="auto"/>
        <w:ind w:right="926"/>
        <w:jc w:val="both"/>
        <w:rPr>
          <w:rFonts w:ascii="Trebuchet MS" w:eastAsia="Trebuchet MS" w:hAnsi="Trebuchet MS" w:cs="Trebuchet MS"/>
          <w:color w:val="000000"/>
        </w:rPr>
      </w:pPr>
      <w:r>
        <w:rPr>
          <w:rFonts w:ascii="Trebuchet MS" w:eastAsia="Trebuchet MS" w:hAnsi="Trebuchet MS" w:cs="Trebuchet MS"/>
          <w:color w:val="000000"/>
        </w:rPr>
        <w:t xml:space="preserve">Her yıl 2. Sınıfa kayılan olan öğrencilere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 Sorumlusu tarafından bilgilendirme toplantısı yapılmaktadır. Toplantıda;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 nedir,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 süreçleri, </w:t>
      </w:r>
      <w:proofErr w:type="spellStart"/>
      <w:r>
        <w:rPr>
          <w:rFonts w:ascii="Trebuchet MS" w:eastAsia="Trebuchet MS" w:hAnsi="Trebuchet MS" w:cs="Trebuchet MS"/>
          <w:color w:val="000000"/>
        </w:rPr>
        <w:t>mentör-menti</w:t>
      </w:r>
      <w:proofErr w:type="spellEnd"/>
      <w:r>
        <w:rPr>
          <w:rFonts w:ascii="Trebuchet MS" w:eastAsia="Trebuchet MS" w:hAnsi="Trebuchet MS" w:cs="Trebuchet MS"/>
          <w:color w:val="000000"/>
        </w:rPr>
        <w:t xml:space="preserve"> ilişkisi gibi konularda bilgilendirme yapılmaktadır. Toplantı sonrasında programa gönüllü olarak katılacak öğrenciler ve mezuniyet sonrası çalışma alanları konusunda klinik, akademik, özel danışma </w:t>
      </w:r>
      <w:proofErr w:type="spellStart"/>
      <w:r>
        <w:rPr>
          <w:rFonts w:ascii="Trebuchet MS" w:eastAsia="Trebuchet MS" w:hAnsi="Trebuchet MS" w:cs="Trebuchet MS"/>
          <w:color w:val="000000"/>
        </w:rPr>
        <w:t>vb</w:t>
      </w:r>
      <w:proofErr w:type="spellEnd"/>
      <w:r>
        <w:rPr>
          <w:rFonts w:ascii="Trebuchet MS" w:eastAsia="Trebuchet MS" w:hAnsi="Trebuchet MS" w:cs="Trebuchet MS"/>
          <w:color w:val="000000"/>
        </w:rPr>
        <w:t xml:space="preserve"> ilgileri belirlenmektedir. İlgi alanları doğrultusunda öncellikle Mersin olmak üzere diğer illerde Beslenme ve Diyetetik Uzmanları ile bire bir eşleştirme yapılmaktadır. Her yıl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havuzu güncellenmektedir. Eşleştirme sonrası 1 yıl süren program başlamakta olup program sonunda </w:t>
      </w:r>
      <w:proofErr w:type="spellStart"/>
      <w:r>
        <w:rPr>
          <w:rFonts w:ascii="Trebuchet MS" w:eastAsia="Trebuchet MS" w:hAnsi="Trebuchet MS" w:cs="Trebuchet MS"/>
          <w:color w:val="000000"/>
        </w:rPr>
        <w:t>mentör</w:t>
      </w:r>
      <w:proofErr w:type="spellEnd"/>
      <w:r>
        <w:rPr>
          <w:rFonts w:ascii="Trebuchet MS" w:eastAsia="Trebuchet MS" w:hAnsi="Trebuchet MS" w:cs="Trebuchet MS"/>
          <w:color w:val="000000"/>
        </w:rPr>
        <w:t xml:space="preserve"> ve </w:t>
      </w:r>
      <w:proofErr w:type="spellStart"/>
      <w:r>
        <w:rPr>
          <w:rFonts w:ascii="Trebuchet MS" w:eastAsia="Trebuchet MS" w:hAnsi="Trebuchet MS" w:cs="Trebuchet MS"/>
          <w:color w:val="000000"/>
        </w:rPr>
        <w:t>mentörlerden</w:t>
      </w:r>
      <w:proofErr w:type="spellEnd"/>
      <w:r>
        <w:rPr>
          <w:rFonts w:ascii="Trebuchet MS" w:eastAsia="Trebuchet MS" w:hAnsi="Trebuchet MS" w:cs="Trebuchet MS"/>
          <w:color w:val="000000"/>
        </w:rPr>
        <w:t xml:space="preserve"> değerlendirme raporları alınarak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Programında iyileştirmeler yapılmaktadır. 2019 yılından beri Bölümümüzde </w:t>
      </w: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 yürütülmekte olup yıllara göre programdan yararlanan </w:t>
      </w:r>
      <w:proofErr w:type="spellStart"/>
      <w:r>
        <w:rPr>
          <w:rFonts w:ascii="Trebuchet MS" w:eastAsia="Trebuchet MS" w:hAnsi="Trebuchet MS" w:cs="Trebuchet MS"/>
          <w:color w:val="000000"/>
        </w:rPr>
        <w:t>menti</w:t>
      </w:r>
      <w:proofErr w:type="spellEnd"/>
      <w:r>
        <w:rPr>
          <w:rFonts w:ascii="Trebuchet MS" w:eastAsia="Trebuchet MS" w:hAnsi="Trebuchet MS" w:cs="Trebuchet MS"/>
          <w:color w:val="000000"/>
        </w:rPr>
        <w:t xml:space="preserve"> sayıları aşağıda sunulmuş olup değerlendirme raporu ve iyileştirmeler rapor halinde </w:t>
      </w:r>
      <w:hyperlink r:id="rId13">
        <w:r>
          <w:rPr>
            <w:rFonts w:ascii="Trebuchet MS" w:eastAsia="Trebuchet MS" w:hAnsi="Trebuchet MS" w:cs="Trebuchet MS"/>
            <w:color w:val="0563C1"/>
            <w:u w:val="single"/>
          </w:rPr>
          <w:t>paydaşlara duyurulmaktadır.</w:t>
        </w:r>
      </w:hyperlink>
    </w:p>
    <w:p w14:paraId="4A915ED4" w14:textId="77777777" w:rsidR="0091077C" w:rsidRDefault="00F90A98">
      <w:pPr>
        <w:widowControl w:val="0"/>
        <w:pBdr>
          <w:top w:val="nil"/>
          <w:left w:val="nil"/>
          <w:bottom w:val="nil"/>
          <w:right w:val="nil"/>
          <w:between w:val="nil"/>
        </w:pBdr>
        <w:spacing w:before="196" w:after="0" w:line="240" w:lineRule="auto"/>
        <w:ind w:right="926"/>
        <w:jc w:val="both"/>
        <w:rPr>
          <w:rFonts w:ascii="Trebuchet MS" w:eastAsia="Trebuchet MS" w:hAnsi="Trebuchet MS" w:cs="Trebuchet MS"/>
          <w:color w:val="000000"/>
        </w:rPr>
      </w:pPr>
      <w:proofErr w:type="spellStart"/>
      <w:r>
        <w:rPr>
          <w:rFonts w:ascii="Trebuchet MS" w:eastAsia="Trebuchet MS" w:hAnsi="Trebuchet MS" w:cs="Trebuchet MS"/>
          <w:color w:val="000000"/>
        </w:rPr>
        <w:lastRenderedPageBreak/>
        <w:t>Mentörlük</w:t>
      </w:r>
      <w:proofErr w:type="spellEnd"/>
      <w:r>
        <w:rPr>
          <w:rFonts w:ascii="Trebuchet MS" w:eastAsia="Trebuchet MS" w:hAnsi="Trebuchet MS" w:cs="Trebuchet MS"/>
          <w:color w:val="000000"/>
        </w:rPr>
        <w:t xml:space="preserve"> programından yararlanan öğrenci sayıları </w:t>
      </w:r>
    </w:p>
    <w:tbl>
      <w:tblPr>
        <w:tblStyle w:val="a4"/>
        <w:tblW w:w="8080" w:type="dxa"/>
        <w:tblInd w:w="-10" w:type="dxa"/>
        <w:tblLayout w:type="fixed"/>
        <w:tblLook w:val="0400" w:firstRow="0" w:lastRow="0" w:firstColumn="0" w:lastColumn="0" w:noHBand="0" w:noVBand="1"/>
      </w:tblPr>
      <w:tblGrid>
        <w:gridCol w:w="1843"/>
        <w:gridCol w:w="1843"/>
        <w:gridCol w:w="2551"/>
        <w:gridCol w:w="1843"/>
      </w:tblGrid>
      <w:tr w:rsidR="0091077C" w14:paraId="4E3B641E" w14:textId="77777777">
        <w:trPr>
          <w:trHeight w:val="930"/>
        </w:trPr>
        <w:tc>
          <w:tcPr>
            <w:tcW w:w="1843" w:type="dxa"/>
            <w:tcBorders>
              <w:top w:val="single" w:sz="8" w:space="0" w:color="000000"/>
              <w:left w:val="single" w:sz="8" w:space="0" w:color="000000"/>
              <w:bottom w:val="single" w:sz="8" w:space="0" w:color="000000"/>
              <w:right w:val="single" w:sz="8" w:space="0" w:color="000000"/>
            </w:tcBorders>
            <w:shd w:val="clear" w:color="auto" w:fill="C9C9C9"/>
            <w:vAlign w:val="center"/>
          </w:tcPr>
          <w:p w14:paraId="45EFCF1F" w14:textId="77777777" w:rsidR="0091077C" w:rsidRDefault="00F90A98">
            <w:pPr>
              <w:jc w:val="both"/>
              <w:rPr>
                <w:rFonts w:ascii="Trebuchet MS" w:eastAsia="Trebuchet MS" w:hAnsi="Trebuchet MS" w:cs="Trebuchet MS"/>
                <w:color w:val="000000"/>
              </w:rPr>
            </w:pPr>
            <w:r>
              <w:rPr>
                <w:rFonts w:ascii="Trebuchet MS" w:eastAsia="Trebuchet MS" w:hAnsi="Trebuchet MS" w:cs="Trebuchet MS"/>
                <w:color w:val="000000"/>
              </w:rPr>
              <w:t>Öğrenim Yılı</w:t>
            </w:r>
          </w:p>
        </w:tc>
        <w:tc>
          <w:tcPr>
            <w:tcW w:w="1843" w:type="dxa"/>
            <w:tcBorders>
              <w:top w:val="single" w:sz="8" w:space="0" w:color="000000"/>
              <w:left w:val="nil"/>
              <w:bottom w:val="single" w:sz="8" w:space="0" w:color="000000"/>
              <w:right w:val="single" w:sz="8" w:space="0" w:color="000000"/>
            </w:tcBorders>
            <w:shd w:val="clear" w:color="auto" w:fill="C9C9C9"/>
            <w:vAlign w:val="center"/>
          </w:tcPr>
          <w:p w14:paraId="1BE9A584" w14:textId="77777777" w:rsidR="0091077C" w:rsidRDefault="00F90A98">
            <w:pPr>
              <w:rPr>
                <w:rFonts w:ascii="Trebuchet MS" w:eastAsia="Trebuchet MS" w:hAnsi="Trebuchet MS" w:cs="Trebuchet MS"/>
                <w:color w:val="000000"/>
              </w:rPr>
            </w:pPr>
            <w:r>
              <w:rPr>
                <w:rFonts w:ascii="Trebuchet MS" w:eastAsia="Trebuchet MS" w:hAnsi="Trebuchet MS" w:cs="Trebuchet MS"/>
                <w:color w:val="000000"/>
              </w:rPr>
              <w:t>2. Sınıfa Kayıtlı Öğrenci Sayısı</w:t>
            </w:r>
          </w:p>
        </w:tc>
        <w:tc>
          <w:tcPr>
            <w:tcW w:w="2551" w:type="dxa"/>
            <w:tcBorders>
              <w:top w:val="single" w:sz="8" w:space="0" w:color="000000"/>
              <w:left w:val="nil"/>
              <w:bottom w:val="single" w:sz="8" w:space="0" w:color="000000"/>
              <w:right w:val="single" w:sz="8" w:space="0" w:color="000000"/>
            </w:tcBorders>
            <w:shd w:val="clear" w:color="auto" w:fill="C9C9C9"/>
            <w:vAlign w:val="center"/>
          </w:tcPr>
          <w:p w14:paraId="6D7F76D7" w14:textId="77777777" w:rsidR="0091077C" w:rsidRDefault="00F90A98">
            <w:pPr>
              <w:rPr>
                <w:rFonts w:ascii="Trebuchet MS" w:eastAsia="Trebuchet MS" w:hAnsi="Trebuchet MS" w:cs="Trebuchet MS"/>
                <w:color w:val="000000"/>
              </w:rPr>
            </w:pPr>
            <w:proofErr w:type="spellStart"/>
            <w:r>
              <w:rPr>
                <w:rFonts w:ascii="Trebuchet MS" w:eastAsia="Trebuchet MS" w:hAnsi="Trebuchet MS" w:cs="Trebuchet MS"/>
                <w:color w:val="000000"/>
              </w:rPr>
              <w:t>Mentörlük</w:t>
            </w:r>
            <w:proofErr w:type="spellEnd"/>
            <w:r>
              <w:rPr>
                <w:rFonts w:ascii="Trebuchet MS" w:eastAsia="Trebuchet MS" w:hAnsi="Trebuchet MS" w:cs="Trebuchet MS"/>
                <w:color w:val="000000"/>
              </w:rPr>
              <w:t xml:space="preserve"> Programına Kayıtlı Öğrenci (</w:t>
            </w:r>
            <w:proofErr w:type="spellStart"/>
            <w:r>
              <w:rPr>
                <w:rFonts w:ascii="Trebuchet MS" w:eastAsia="Trebuchet MS" w:hAnsi="Trebuchet MS" w:cs="Trebuchet MS"/>
                <w:color w:val="000000"/>
              </w:rPr>
              <w:t>Menti</w:t>
            </w:r>
            <w:proofErr w:type="spellEnd"/>
            <w:r>
              <w:rPr>
                <w:rFonts w:ascii="Trebuchet MS" w:eastAsia="Trebuchet MS" w:hAnsi="Trebuchet MS" w:cs="Trebuchet MS"/>
                <w:color w:val="000000"/>
              </w:rPr>
              <w:t>) Sayısı</w:t>
            </w:r>
          </w:p>
        </w:tc>
        <w:tc>
          <w:tcPr>
            <w:tcW w:w="1843" w:type="dxa"/>
            <w:tcBorders>
              <w:top w:val="single" w:sz="8" w:space="0" w:color="000000"/>
              <w:left w:val="nil"/>
              <w:bottom w:val="single" w:sz="8" w:space="0" w:color="000000"/>
              <w:right w:val="single" w:sz="8" w:space="0" w:color="000000"/>
            </w:tcBorders>
            <w:shd w:val="clear" w:color="auto" w:fill="C9C9C9"/>
            <w:vAlign w:val="center"/>
          </w:tcPr>
          <w:p w14:paraId="4DFF17A8"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Katılım Oranı, %</w:t>
            </w:r>
          </w:p>
        </w:tc>
      </w:tr>
      <w:tr w:rsidR="0091077C" w14:paraId="06C32BA7" w14:textId="77777777">
        <w:trPr>
          <w:trHeight w:val="330"/>
        </w:trPr>
        <w:tc>
          <w:tcPr>
            <w:tcW w:w="1843" w:type="dxa"/>
            <w:tcBorders>
              <w:top w:val="nil"/>
              <w:left w:val="single" w:sz="8" w:space="0" w:color="000000"/>
              <w:bottom w:val="single" w:sz="8" w:space="0" w:color="000000"/>
              <w:right w:val="single" w:sz="8" w:space="0" w:color="000000"/>
            </w:tcBorders>
            <w:shd w:val="clear" w:color="auto" w:fill="auto"/>
            <w:vAlign w:val="center"/>
          </w:tcPr>
          <w:p w14:paraId="577CB5CD" w14:textId="77777777" w:rsidR="0091077C" w:rsidRDefault="00F90A98">
            <w:pPr>
              <w:jc w:val="both"/>
              <w:rPr>
                <w:rFonts w:ascii="Trebuchet MS" w:eastAsia="Trebuchet MS" w:hAnsi="Trebuchet MS" w:cs="Trebuchet MS"/>
                <w:color w:val="000000"/>
              </w:rPr>
            </w:pPr>
            <w:r>
              <w:rPr>
                <w:rFonts w:ascii="Trebuchet MS" w:eastAsia="Trebuchet MS" w:hAnsi="Trebuchet MS" w:cs="Trebuchet MS"/>
                <w:color w:val="000000"/>
              </w:rPr>
              <w:t>2022-2023</w:t>
            </w:r>
          </w:p>
        </w:tc>
        <w:tc>
          <w:tcPr>
            <w:tcW w:w="1843" w:type="dxa"/>
            <w:tcBorders>
              <w:top w:val="nil"/>
              <w:left w:val="nil"/>
              <w:bottom w:val="single" w:sz="8" w:space="0" w:color="000000"/>
              <w:right w:val="single" w:sz="8" w:space="0" w:color="000000"/>
            </w:tcBorders>
            <w:shd w:val="clear" w:color="auto" w:fill="auto"/>
            <w:vAlign w:val="center"/>
          </w:tcPr>
          <w:p w14:paraId="665770AE"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24</w:t>
            </w:r>
          </w:p>
        </w:tc>
        <w:tc>
          <w:tcPr>
            <w:tcW w:w="2551" w:type="dxa"/>
            <w:tcBorders>
              <w:top w:val="nil"/>
              <w:left w:val="nil"/>
              <w:bottom w:val="single" w:sz="8" w:space="0" w:color="000000"/>
              <w:right w:val="single" w:sz="8" w:space="0" w:color="000000"/>
            </w:tcBorders>
            <w:shd w:val="clear" w:color="auto" w:fill="auto"/>
            <w:vAlign w:val="center"/>
          </w:tcPr>
          <w:p w14:paraId="438AC30A"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17</w:t>
            </w:r>
          </w:p>
        </w:tc>
        <w:tc>
          <w:tcPr>
            <w:tcW w:w="1843" w:type="dxa"/>
            <w:tcBorders>
              <w:top w:val="nil"/>
              <w:left w:val="nil"/>
              <w:bottom w:val="single" w:sz="8" w:space="0" w:color="000000"/>
              <w:right w:val="single" w:sz="8" w:space="0" w:color="000000"/>
            </w:tcBorders>
            <w:shd w:val="clear" w:color="auto" w:fill="auto"/>
            <w:vAlign w:val="center"/>
          </w:tcPr>
          <w:p w14:paraId="3D692BD4"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70,8</w:t>
            </w:r>
          </w:p>
        </w:tc>
      </w:tr>
      <w:tr w:rsidR="0091077C" w14:paraId="6E518A7C" w14:textId="77777777">
        <w:trPr>
          <w:trHeight w:val="330"/>
        </w:trPr>
        <w:tc>
          <w:tcPr>
            <w:tcW w:w="1843" w:type="dxa"/>
            <w:tcBorders>
              <w:top w:val="nil"/>
              <w:left w:val="single" w:sz="8" w:space="0" w:color="000000"/>
              <w:bottom w:val="single" w:sz="8" w:space="0" w:color="000000"/>
              <w:right w:val="single" w:sz="8" w:space="0" w:color="000000"/>
            </w:tcBorders>
            <w:shd w:val="clear" w:color="auto" w:fill="auto"/>
            <w:vAlign w:val="center"/>
          </w:tcPr>
          <w:p w14:paraId="086E4BA9" w14:textId="77777777" w:rsidR="0091077C" w:rsidRDefault="00F90A98">
            <w:pPr>
              <w:jc w:val="both"/>
              <w:rPr>
                <w:rFonts w:ascii="Trebuchet MS" w:eastAsia="Trebuchet MS" w:hAnsi="Trebuchet MS" w:cs="Trebuchet MS"/>
                <w:color w:val="000000"/>
              </w:rPr>
            </w:pPr>
            <w:r>
              <w:rPr>
                <w:rFonts w:ascii="Trebuchet MS" w:eastAsia="Trebuchet MS" w:hAnsi="Trebuchet MS" w:cs="Trebuchet MS"/>
                <w:color w:val="000000"/>
              </w:rPr>
              <w:t>2021-2022</w:t>
            </w:r>
          </w:p>
        </w:tc>
        <w:tc>
          <w:tcPr>
            <w:tcW w:w="1843" w:type="dxa"/>
            <w:tcBorders>
              <w:top w:val="nil"/>
              <w:left w:val="nil"/>
              <w:bottom w:val="single" w:sz="8" w:space="0" w:color="000000"/>
              <w:right w:val="single" w:sz="8" w:space="0" w:color="000000"/>
            </w:tcBorders>
            <w:shd w:val="clear" w:color="auto" w:fill="auto"/>
            <w:vAlign w:val="center"/>
          </w:tcPr>
          <w:p w14:paraId="0A594965"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30</w:t>
            </w:r>
          </w:p>
        </w:tc>
        <w:tc>
          <w:tcPr>
            <w:tcW w:w="2551" w:type="dxa"/>
            <w:tcBorders>
              <w:top w:val="nil"/>
              <w:left w:val="nil"/>
              <w:bottom w:val="single" w:sz="8" w:space="0" w:color="000000"/>
              <w:right w:val="single" w:sz="8" w:space="0" w:color="000000"/>
            </w:tcBorders>
            <w:shd w:val="clear" w:color="auto" w:fill="auto"/>
            <w:vAlign w:val="center"/>
          </w:tcPr>
          <w:p w14:paraId="1E61679C"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23</w:t>
            </w:r>
          </w:p>
        </w:tc>
        <w:tc>
          <w:tcPr>
            <w:tcW w:w="1843" w:type="dxa"/>
            <w:tcBorders>
              <w:top w:val="nil"/>
              <w:left w:val="nil"/>
              <w:bottom w:val="single" w:sz="8" w:space="0" w:color="000000"/>
              <w:right w:val="single" w:sz="8" w:space="0" w:color="000000"/>
            </w:tcBorders>
            <w:shd w:val="clear" w:color="auto" w:fill="auto"/>
            <w:vAlign w:val="center"/>
          </w:tcPr>
          <w:p w14:paraId="19D07CD4"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76,6</w:t>
            </w:r>
          </w:p>
        </w:tc>
      </w:tr>
      <w:tr w:rsidR="0091077C" w14:paraId="0E51AE94" w14:textId="77777777">
        <w:trPr>
          <w:trHeight w:val="330"/>
        </w:trPr>
        <w:tc>
          <w:tcPr>
            <w:tcW w:w="1843" w:type="dxa"/>
            <w:tcBorders>
              <w:top w:val="nil"/>
              <w:left w:val="single" w:sz="8" w:space="0" w:color="000000"/>
              <w:bottom w:val="single" w:sz="8" w:space="0" w:color="000000"/>
              <w:right w:val="single" w:sz="8" w:space="0" w:color="000000"/>
            </w:tcBorders>
            <w:shd w:val="clear" w:color="auto" w:fill="auto"/>
            <w:vAlign w:val="center"/>
          </w:tcPr>
          <w:p w14:paraId="493A9D19" w14:textId="77777777" w:rsidR="0091077C" w:rsidRDefault="00F90A98">
            <w:pPr>
              <w:jc w:val="both"/>
              <w:rPr>
                <w:rFonts w:ascii="Trebuchet MS" w:eastAsia="Trebuchet MS" w:hAnsi="Trebuchet MS" w:cs="Trebuchet MS"/>
                <w:color w:val="000000"/>
              </w:rPr>
            </w:pPr>
            <w:r>
              <w:rPr>
                <w:rFonts w:ascii="Trebuchet MS" w:eastAsia="Trebuchet MS" w:hAnsi="Trebuchet MS" w:cs="Trebuchet MS"/>
                <w:color w:val="000000"/>
              </w:rPr>
              <w:t>2020-2021</w:t>
            </w:r>
          </w:p>
        </w:tc>
        <w:tc>
          <w:tcPr>
            <w:tcW w:w="1843" w:type="dxa"/>
            <w:tcBorders>
              <w:top w:val="nil"/>
              <w:left w:val="nil"/>
              <w:bottom w:val="single" w:sz="8" w:space="0" w:color="000000"/>
              <w:right w:val="single" w:sz="8" w:space="0" w:color="000000"/>
            </w:tcBorders>
            <w:shd w:val="clear" w:color="auto" w:fill="auto"/>
            <w:vAlign w:val="center"/>
          </w:tcPr>
          <w:p w14:paraId="68A9B134"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22</w:t>
            </w:r>
          </w:p>
        </w:tc>
        <w:tc>
          <w:tcPr>
            <w:tcW w:w="2551" w:type="dxa"/>
            <w:tcBorders>
              <w:top w:val="nil"/>
              <w:left w:val="nil"/>
              <w:bottom w:val="single" w:sz="8" w:space="0" w:color="000000"/>
              <w:right w:val="single" w:sz="8" w:space="0" w:color="000000"/>
            </w:tcBorders>
            <w:shd w:val="clear" w:color="auto" w:fill="auto"/>
            <w:vAlign w:val="center"/>
          </w:tcPr>
          <w:p w14:paraId="51001206"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15</w:t>
            </w:r>
          </w:p>
        </w:tc>
        <w:tc>
          <w:tcPr>
            <w:tcW w:w="1843" w:type="dxa"/>
            <w:tcBorders>
              <w:top w:val="nil"/>
              <w:left w:val="nil"/>
              <w:bottom w:val="single" w:sz="8" w:space="0" w:color="000000"/>
              <w:right w:val="single" w:sz="8" w:space="0" w:color="000000"/>
            </w:tcBorders>
            <w:shd w:val="clear" w:color="auto" w:fill="auto"/>
            <w:vAlign w:val="center"/>
          </w:tcPr>
          <w:p w14:paraId="0AC04CDF" w14:textId="77777777" w:rsidR="0091077C" w:rsidRDefault="00F90A98">
            <w:pPr>
              <w:jc w:val="center"/>
              <w:rPr>
                <w:rFonts w:ascii="Trebuchet MS" w:eastAsia="Trebuchet MS" w:hAnsi="Trebuchet MS" w:cs="Trebuchet MS"/>
                <w:color w:val="000000"/>
              </w:rPr>
            </w:pPr>
            <w:r>
              <w:rPr>
                <w:rFonts w:ascii="Trebuchet MS" w:eastAsia="Trebuchet MS" w:hAnsi="Trebuchet MS" w:cs="Trebuchet MS"/>
                <w:color w:val="000000"/>
              </w:rPr>
              <w:t>68,1</w:t>
            </w:r>
          </w:p>
        </w:tc>
      </w:tr>
    </w:tbl>
    <w:p w14:paraId="6EA313A4" w14:textId="77777777" w:rsidR="0091077C" w:rsidRDefault="0091077C">
      <w:pPr>
        <w:rPr>
          <w:rFonts w:ascii="Trebuchet MS" w:eastAsia="Trebuchet MS" w:hAnsi="Trebuchet MS" w:cs="Trebuchet MS"/>
        </w:rPr>
      </w:pPr>
    </w:p>
    <w:p w14:paraId="01357D68" w14:textId="77777777" w:rsidR="0091077C" w:rsidRDefault="00F90A98">
      <w:pPr>
        <w:rPr>
          <w:rFonts w:ascii="Trebuchet MS" w:eastAsia="Trebuchet MS" w:hAnsi="Trebuchet MS" w:cs="Trebuchet MS"/>
          <w:b/>
          <w:color w:val="00B0F0"/>
        </w:rPr>
      </w:pPr>
      <w:r>
        <w:rPr>
          <w:rFonts w:ascii="Trebuchet MS" w:eastAsia="Trebuchet MS" w:hAnsi="Trebuchet MS" w:cs="Trebuchet MS"/>
          <w:b/>
          <w:color w:val="00B0F0"/>
        </w:rPr>
        <w:t>Eğitim İçin Kullanılan Alanlar ve Teçhizat</w:t>
      </w:r>
    </w:p>
    <w:p w14:paraId="5B55D5D2" w14:textId="71787889" w:rsidR="0091077C" w:rsidRDefault="00F90A98">
      <w:pPr>
        <w:jc w:val="both"/>
        <w:rPr>
          <w:rFonts w:ascii="Trebuchet MS" w:eastAsia="Trebuchet MS" w:hAnsi="Trebuchet MS" w:cs="Trebuchet MS"/>
        </w:rPr>
      </w:pPr>
      <w:r>
        <w:rPr>
          <w:rFonts w:ascii="Trebuchet MS" w:eastAsia="Trebuchet MS" w:hAnsi="Trebuchet MS" w:cs="Trebuchet MS"/>
        </w:rPr>
        <w:t>Beslenme ve Diyetetik bölümünün teorik dersler ve laboratuvar dersleri 45 Evler Kampüsü’nde yürütülmektedir. Eğitim-öğretim amacıyla kullanılan alanlar ile Beslenme ve Diyetetik bölümü sahip olduğu laboratuvarlar ve içerdikleri ekipman-malzemeler Tablo 6.1’de verilmiştir. Tablodan da görüleceği üzere öğrenci başına düşen alanlar standartlara uygundur. Ayrıca uygulamalı derslerde kullanılan makine teçhizat ve diğer ekipmanlar yeterlidir.</w:t>
      </w:r>
    </w:p>
    <w:tbl>
      <w:tblPr>
        <w:tblW w:w="8380" w:type="dxa"/>
        <w:tblInd w:w="-5" w:type="dxa"/>
        <w:tblCellMar>
          <w:left w:w="70" w:type="dxa"/>
          <w:right w:w="70" w:type="dxa"/>
        </w:tblCellMar>
        <w:tblLook w:val="04A0" w:firstRow="1" w:lastRow="0" w:firstColumn="1" w:lastColumn="0" w:noHBand="0" w:noVBand="1"/>
      </w:tblPr>
      <w:tblGrid>
        <w:gridCol w:w="3580"/>
        <w:gridCol w:w="4800"/>
      </w:tblGrid>
      <w:tr w:rsidR="002B75C2" w:rsidRPr="002B75C2" w14:paraId="477B2803" w14:textId="77777777" w:rsidTr="002B75C2">
        <w:trPr>
          <w:trHeight w:val="315"/>
        </w:trPr>
        <w:tc>
          <w:tcPr>
            <w:tcW w:w="35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C34D9BA" w14:textId="77777777" w:rsidR="002B75C2" w:rsidRPr="002B75C2" w:rsidRDefault="002B75C2" w:rsidP="002B75C2">
            <w:pPr>
              <w:spacing w:after="0" w:line="240" w:lineRule="auto"/>
              <w:rPr>
                <w:rFonts w:eastAsia="Times New Roman"/>
                <w:b/>
                <w:bCs/>
                <w:color w:val="006100"/>
              </w:rPr>
            </w:pPr>
            <w:r w:rsidRPr="002B75C2">
              <w:rPr>
                <w:rFonts w:eastAsia="Times New Roman"/>
                <w:b/>
                <w:bCs/>
                <w:color w:val="006100"/>
              </w:rPr>
              <w:t>LABORATUVAR ADI</w:t>
            </w:r>
          </w:p>
        </w:tc>
        <w:tc>
          <w:tcPr>
            <w:tcW w:w="4800" w:type="dxa"/>
            <w:tcBorders>
              <w:top w:val="single" w:sz="4" w:space="0" w:color="auto"/>
              <w:left w:val="nil"/>
              <w:bottom w:val="single" w:sz="4" w:space="0" w:color="auto"/>
              <w:right w:val="single" w:sz="4" w:space="0" w:color="auto"/>
            </w:tcBorders>
            <w:shd w:val="clear" w:color="000000" w:fill="C6EFCE"/>
            <w:noWrap/>
            <w:vAlign w:val="bottom"/>
            <w:hideMark/>
          </w:tcPr>
          <w:p w14:paraId="22919E85" w14:textId="77777777" w:rsidR="002B75C2" w:rsidRPr="002B75C2" w:rsidRDefault="002B75C2" w:rsidP="002B75C2">
            <w:pPr>
              <w:spacing w:after="0" w:line="240" w:lineRule="auto"/>
              <w:rPr>
                <w:rFonts w:eastAsia="Times New Roman"/>
                <w:b/>
                <w:bCs/>
                <w:color w:val="006100"/>
              </w:rPr>
            </w:pPr>
            <w:r w:rsidRPr="002B75C2">
              <w:rPr>
                <w:rFonts w:eastAsia="Times New Roman"/>
                <w:b/>
                <w:bCs/>
                <w:color w:val="006100"/>
              </w:rPr>
              <w:t>LABORATUVAR ÖZELLİKLRİ</w:t>
            </w:r>
          </w:p>
        </w:tc>
      </w:tr>
      <w:tr w:rsidR="002B75C2" w:rsidRPr="002B75C2" w14:paraId="542AB1C1" w14:textId="77777777" w:rsidTr="002B75C2">
        <w:trPr>
          <w:trHeight w:val="94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ABAD0CE" w14:textId="77777777" w:rsidR="002B75C2" w:rsidRPr="002B75C2" w:rsidRDefault="002B75C2" w:rsidP="002B75C2">
            <w:pPr>
              <w:spacing w:after="0" w:line="240" w:lineRule="auto"/>
              <w:jc w:val="center"/>
              <w:rPr>
                <w:rFonts w:eastAsia="Times New Roman"/>
                <w:color w:val="000000"/>
              </w:rPr>
            </w:pPr>
            <w:proofErr w:type="spellStart"/>
            <w:r w:rsidRPr="002B75C2">
              <w:rPr>
                <w:rFonts w:eastAsia="Times New Roman"/>
                <w:color w:val="000000"/>
                <w:lang w:val="en-US"/>
              </w:rPr>
              <w:t>Bilgisayar</w:t>
            </w:r>
            <w:proofErr w:type="spellEnd"/>
            <w:r w:rsidRPr="002B75C2">
              <w:rPr>
                <w:rFonts w:eastAsia="Times New Roman"/>
                <w:color w:val="000000"/>
                <w:lang w:val="en-US"/>
              </w:rPr>
              <w:t xml:space="preserve"> </w:t>
            </w:r>
            <w:proofErr w:type="spellStart"/>
            <w:r w:rsidRPr="002B75C2">
              <w:rPr>
                <w:rFonts w:eastAsia="Times New Roman"/>
                <w:color w:val="000000"/>
                <w:lang w:val="en-US"/>
              </w:rPr>
              <w:t>Laboratuvarı</w:t>
            </w:r>
            <w:proofErr w:type="spellEnd"/>
          </w:p>
        </w:tc>
        <w:tc>
          <w:tcPr>
            <w:tcW w:w="4800" w:type="dxa"/>
            <w:tcBorders>
              <w:top w:val="nil"/>
              <w:left w:val="nil"/>
              <w:bottom w:val="single" w:sz="4" w:space="0" w:color="auto"/>
              <w:right w:val="single" w:sz="4" w:space="0" w:color="auto"/>
            </w:tcBorders>
            <w:shd w:val="clear" w:color="auto" w:fill="auto"/>
            <w:vAlign w:val="center"/>
            <w:hideMark/>
          </w:tcPr>
          <w:p w14:paraId="4BE9673F" w14:textId="77777777" w:rsidR="002B75C2" w:rsidRPr="002B75C2" w:rsidRDefault="002B75C2" w:rsidP="002B75C2">
            <w:pPr>
              <w:spacing w:after="0" w:line="240" w:lineRule="auto"/>
              <w:rPr>
                <w:rFonts w:eastAsia="Times New Roman"/>
                <w:color w:val="000000"/>
              </w:rPr>
            </w:pPr>
            <w:r w:rsidRPr="002B75C2">
              <w:rPr>
                <w:rFonts w:eastAsia="Times New Roman"/>
                <w:color w:val="000000"/>
                <w:lang w:val="en-US"/>
              </w:rPr>
              <w:t xml:space="preserve">Temel </w:t>
            </w:r>
            <w:proofErr w:type="spellStart"/>
            <w:r w:rsidRPr="002B75C2">
              <w:rPr>
                <w:rFonts w:eastAsia="Times New Roman"/>
                <w:color w:val="000000"/>
                <w:lang w:val="en-US"/>
              </w:rPr>
              <w:t>bilgi</w:t>
            </w:r>
            <w:proofErr w:type="spellEnd"/>
            <w:r w:rsidRPr="002B75C2">
              <w:rPr>
                <w:rFonts w:eastAsia="Times New Roman"/>
                <w:color w:val="000000"/>
                <w:lang w:val="en-US"/>
              </w:rPr>
              <w:t xml:space="preserve"> </w:t>
            </w:r>
            <w:proofErr w:type="spellStart"/>
            <w:r w:rsidRPr="002B75C2">
              <w:rPr>
                <w:rFonts w:eastAsia="Times New Roman"/>
                <w:color w:val="000000"/>
                <w:lang w:val="en-US"/>
              </w:rPr>
              <w:t>teknolojileri</w:t>
            </w:r>
            <w:proofErr w:type="spellEnd"/>
            <w:r w:rsidRPr="002B75C2">
              <w:rPr>
                <w:rFonts w:eastAsia="Times New Roman"/>
                <w:color w:val="000000"/>
                <w:lang w:val="en-US"/>
              </w:rPr>
              <w:t xml:space="preserve"> </w:t>
            </w:r>
            <w:proofErr w:type="spellStart"/>
            <w:r w:rsidRPr="002B75C2">
              <w:rPr>
                <w:rFonts w:eastAsia="Times New Roman"/>
                <w:color w:val="000000"/>
                <w:lang w:val="en-US"/>
              </w:rPr>
              <w:t>dersi</w:t>
            </w:r>
            <w:proofErr w:type="spellEnd"/>
            <w:r w:rsidRPr="002B75C2">
              <w:rPr>
                <w:rFonts w:eastAsia="Times New Roman"/>
                <w:color w:val="000000"/>
                <w:lang w:val="en-US"/>
              </w:rPr>
              <w:t xml:space="preserve"> </w:t>
            </w:r>
            <w:proofErr w:type="spellStart"/>
            <w:r w:rsidRPr="002B75C2">
              <w:rPr>
                <w:rFonts w:eastAsia="Times New Roman"/>
                <w:color w:val="000000"/>
                <w:lang w:val="en-US"/>
              </w:rPr>
              <w:t>uygulamaları</w:t>
            </w:r>
            <w:proofErr w:type="spellEnd"/>
            <w:r w:rsidRPr="002B75C2">
              <w:rPr>
                <w:rFonts w:eastAsia="Times New Roman"/>
                <w:color w:val="000000"/>
                <w:lang w:val="en-US"/>
              </w:rPr>
              <w:t xml:space="preserve"> 2 </w:t>
            </w:r>
            <w:proofErr w:type="spellStart"/>
            <w:r w:rsidRPr="002B75C2">
              <w:rPr>
                <w:rFonts w:eastAsia="Times New Roman"/>
                <w:color w:val="000000"/>
                <w:lang w:val="en-US"/>
              </w:rPr>
              <w:t>şube</w:t>
            </w:r>
            <w:proofErr w:type="spellEnd"/>
            <w:r w:rsidRPr="002B75C2">
              <w:rPr>
                <w:rFonts w:eastAsia="Times New Roman"/>
                <w:color w:val="000000"/>
                <w:lang w:val="en-US"/>
              </w:rPr>
              <w:t xml:space="preserve"> </w:t>
            </w:r>
            <w:proofErr w:type="spellStart"/>
            <w:r w:rsidRPr="002B75C2">
              <w:rPr>
                <w:rFonts w:eastAsia="Times New Roman"/>
                <w:color w:val="000000"/>
                <w:lang w:val="en-US"/>
              </w:rPr>
              <w:t>halinde</w:t>
            </w:r>
            <w:proofErr w:type="spellEnd"/>
            <w:r w:rsidRPr="002B75C2">
              <w:rPr>
                <w:rFonts w:eastAsia="Times New Roman"/>
                <w:color w:val="000000"/>
                <w:lang w:val="en-US"/>
              </w:rPr>
              <w:t xml:space="preserve"> </w:t>
            </w:r>
            <w:proofErr w:type="spellStart"/>
            <w:r w:rsidRPr="002B75C2">
              <w:rPr>
                <w:rFonts w:eastAsia="Times New Roman"/>
                <w:color w:val="000000"/>
                <w:lang w:val="en-US"/>
              </w:rPr>
              <w:t>yapılmaktadır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w:t>
            </w:r>
            <w:proofErr w:type="spellEnd"/>
            <w:r w:rsidRPr="002B75C2">
              <w:rPr>
                <w:rFonts w:eastAsia="Times New Roman"/>
                <w:color w:val="000000"/>
                <w:lang w:val="en-US"/>
              </w:rPr>
              <w:t xml:space="preserve"> </w:t>
            </w:r>
            <w:proofErr w:type="spellStart"/>
            <w:r w:rsidRPr="002B75C2">
              <w:rPr>
                <w:rFonts w:eastAsia="Times New Roman"/>
                <w:color w:val="000000"/>
                <w:lang w:val="en-US"/>
              </w:rPr>
              <w:t>başına</w:t>
            </w:r>
            <w:proofErr w:type="spellEnd"/>
            <w:r w:rsidRPr="002B75C2">
              <w:rPr>
                <w:rFonts w:eastAsia="Times New Roman"/>
                <w:color w:val="000000"/>
                <w:lang w:val="en-US"/>
              </w:rPr>
              <w:t xml:space="preserve"> </w:t>
            </w:r>
            <w:proofErr w:type="spellStart"/>
            <w:r w:rsidRPr="002B75C2">
              <w:rPr>
                <w:rFonts w:eastAsia="Times New Roman"/>
                <w:color w:val="000000"/>
                <w:lang w:val="en-US"/>
              </w:rPr>
              <w:t>düşen</w:t>
            </w:r>
            <w:proofErr w:type="spellEnd"/>
            <w:r w:rsidRPr="002B75C2">
              <w:rPr>
                <w:rFonts w:eastAsia="Times New Roman"/>
                <w:color w:val="000000"/>
                <w:lang w:val="en-US"/>
              </w:rPr>
              <w:t xml:space="preserve"> </w:t>
            </w:r>
            <w:proofErr w:type="spellStart"/>
            <w:r w:rsidRPr="002B75C2">
              <w:rPr>
                <w:rFonts w:eastAsia="Times New Roman"/>
                <w:color w:val="000000"/>
                <w:lang w:val="en-US"/>
              </w:rPr>
              <w:t>bilgisayar</w:t>
            </w:r>
            <w:proofErr w:type="spellEnd"/>
            <w:r w:rsidRPr="002B75C2">
              <w:rPr>
                <w:rFonts w:eastAsia="Times New Roman"/>
                <w:color w:val="000000"/>
                <w:lang w:val="en-US"/>
              </w:rPr>
              <w:t xml:space="preserve"> </w:t>
            </w:r>
            <w:proofErr w:type="spellStart"/>
            <w:r w:rsidRPr="002B75C2">
              <w:rPr>
                <w:rFonts w:eastAsia="Times New Roman"/>
                <w:color w:val="000000"/>
                <w:lang w:val="en-US"/>
              </w:rPr>
              <w:t>sayısı</w:t>
            </w:r>
            <w:proofErr w:type="spellEnd"/>
            <w:r w:rsidRPr="002B75C2">
              <w:rPr>
                <w:rFonts w:eastAsia="Times New Roman"/>
                <w:color w:val="000000"/>
                <w:lang w:val="en-US"/>
              </w:rPr>
              <w:t xml:space="preserve"> 1’dir.</w:t>
            </w:r>
          </w:p>
        </w:tc>
      </w:tr>
      <w:tr w:rsidR="002B75C2" w:rsidRPr="002B75C2" w14:paraId="2A7D7D7D" w14:textId="77777777" w:rsidTr="002B75C2">
        <w:trPr>
          <w:trHeight w:val="130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4F2191A" w14:textId="77777777" w:rsidR="002B75C2" w:rsidRPr="002B75C2" w:rsidRDefault="002B75C2" w:rsidP="002B75C2">
            <w:pPr>
              <w:spacing w:after="0" w:line="240" w:lineRule="auto"/>
              <w:jc w:val="center"/>
              <w:rPr>
                <w:rFonts w:eastAsia="Times New Roman"/>
                <w:color w:val="000000"/>
              </w:rPr>
            </w:pPr>
            <w:proofErr w:type="spellStart"/>
            <w:r w:rsidRPr="002B75C2">
              <w:rPr>
                <w:rFonts w:eastAsia="Times New Roman"/>
                <w:color w:val="000000"/>
                <w:lang w:val="en-US"/>
              </w:rPr>
              <w:t>Beslenme</w:t>
            </w:r>
            <w:proofErr w:type="spellEnd"/>
            <w:r w:rsidRPr="002B75C2">
              <w:rPr>
                <w:rFonts w:eastAsia="Times New Roman"/>
                <w:color w:val="000000"/>
                <w:lang w:val="en-US"/>
              </w:rPr>
              <w:t xml:space="preserve"> </w:t>
            </w:r>
            <w:proofErr w:type="spellStart"/>
            <w:r w:rsidRPr="002B75C2">
              <w:rPr>
                <w:rFonts w:eastAsia="Times New Roman"/>
                <w:color w:val="000000"/>
                <w:lang w:val="en-US"/>
              </w:rPr>
              <w:t>İlkeleri</w:t>
            </w:r>
            <w:proofErr w:type="spellEnd"/>
            <w:r w:rsidRPr="002B75C2">
              <w:rPr>
                <w:rFonts w:eastAsia="Times New Roman"/>
                <w:color w:val="000000"/>
                <w:lang w:val="en-US"/>
              </w:rPr>
              <w:t xml:space="preserve"> </w:t>
            </w:r>
            <w:proofErr w:type="spellStart"/>
            <w:r w:rsidRPr="002B75C2">
              <w:rPr>
                <w:rFonts w:eastAsia="Times New Roman"/>
                <w:color w:val="000000"/>
                <w:lang w:val="en-US"/>
              </w:rPr>
              <w:t>Laboratuvarı</w:t>
            </w:r>
            <w:proofErr w:type="spellEnd"/>
            <w:r w:rsidRPr="002B75C2">
              <w:rPr>
                <w:rFonts w:eastAsia="Times New Roman"/>
                <w:color w:val="000000"/>
                <w:lang w:val="en-US"/>
              </w:rPr>
              <w:t xml:space="preserve"> (</w:t>
            </w:r>
            <w:proofErr w:type="spellStart"/>
            <w:r w:rsidRPr="002B75C2">
              <w:rPr>
                <w:rFonts w:eastAsia="Times New Roman"/>
                <w:color w:val="000000"/>
                <w:lang w:val="en-US"/>
              </w:rPr>
              <w:t>Uygulama</w:t>
            </w:r>
            <w:proofErr w:type="spellEnd"/>
            <w:r w:rsidRPr="002B75C2">
              <w:rPr>
                <w:rFonts w:eastAsia="Times New Roman"/>
                <w:color w:val="000000"/>
                <w:lang w:val="en-US"/>
              </w:rPr>
              <w:t xml:space="preserve"> </w:t>
            </w:r>
            <w:proofErr w:type="spellStart"/>
            <w:r w:rsidRPr="002B75C2">
              <w:rPr>
                <w:rFonts w:eastAsia="Times New Roman"/>
                <w:color w:val="000000"/>
                <w:lang w:val="en-US"/>
              </w:rPr>
              <w:t>Mutfağı</w:t>
            </w:r>
            <w:proofErr w:type="spellEnd"/>
            <w:r w:rsidRPr="002B75C2">
              <w:rPr>
                <w:rFonts w:eastAsia="Times New Roman"/>
                <w:color w:val="000000"/>
                <w:lang w:val="en-US"/>
              </w:rPr>
              <w:t>)</w:t>
            </w:r>
          </w:p>
        </w:tc>
        <w:tc>
          <w:tcPr>
            <w:tcW w:w="4800" w:type="dxa"/>
            <w:tcBorders>
              <w:top w:val="nil"/>
              <w:left w:val="nil"/>
              <w:bottom w:val="single" w:sz="4" w:space="0" w:color="auto"/>
              <w:right w:val="single" w:sz="4" w:space="0" w:color="auto"/>
            </w:tcBorders>
            <w:shd w:val="clear" w:color="auto" w:fill="auto"/>
            <w:vAlign w:val="center"/>
            <w:hideMark/>
          </w:tcPr>
          <w:p w14:paraId="56B9A1B5" w14:textId="77777777" w:rsidR="002B75C2" w:rsidRPr="002B75C2" w:rsidRDefault="002B75C2" w:rsidP="002B75C2">
            <w:pPr>
              <w:spacing w:after="0" w:line="240" w:lineRule="auto"/>
              <w:rPr>
                <w:rFonts w:eastAsia="Times New Roman"/>
                <w:color w:val="000000"/>
              </w:rPr>
            </w:pPr>
            <w:proofErr w:type="spellStart"/>
            <w:r w:rsidRPr="002B75C2">
              <w:rPr>
                <w:rFonts w:eastAsia="Times New Roman"/>
                <w:color w:val="000000"/>
                <w:lang w:val="en-US"/>
              </w:rPr>
              <w:t>Uygulama</w:t>
            </w:r>
            <w:proofErr w:type="spellEnd"/>
            <w:r w:rsidRPr="002B75C2">
              <w:rPr>
                <w:rFonts w:eastAsia="Times New Roman"/>
                <w:color w:val="000000"/>
                <w:lang w:val="en-US"/>
              </w:rPr>
              <w:t xml:space="preserve"> </w:t>
            </w:r>
            <w:proofErr w:type="spellStart"/>
            <w:r w:rsidRPr="002B75C2">
              <w:rPr>
                <w:rFonts w:eastAsia="Times New Roman"/>
                <w:color w:val="000000"/>
                <w:lang w:val="en-US"/>
              </w:rPr>
              <w:t>mutfağı</w:t>
            </w:r>
            <w:proofErr w:type="spellEnd"/>
            <w:r w:rsidRPr="002B75C2">
              <w:rPr>
                <w:rFonts w:eastAsia="Times New Roman"/>
                <w:color w:val="000000"/>
                <w:lang w:val="en-US"/>
              </w:rPr>
              <w:t xml:space="preserve"> 5 </w:t>
            </w:r>
            <w:proofErr w:type="spellStart"/>
            <w:r w:rsidRPr="002B75C2">
              <w:rPr>
                <w:rFonts w:eastAsia="Times New Roman"/>
                <w:color w:val="000000"/>
                <w:lang w:val="en-US"/>
              </w:rPr>
              <w:t>uygulama</w:t>
            </w:r>
            <w:proofErr w:type="spellEnd"/>
            <w:r w:rsidRPr="002B75C2">
              <w:rPr>
                <w:rFonts w:eastAsia="Times New Roman"/>
                <w:color w:val="000000"/>
                <w:lang w:val="en-US"/>
              </w:rPr>
              <w:t xml:space="preserve"> </w:t>
            </w:r>
            <w:proofErr w:type="spellStart"/>
            <w:r w:rsidRPr="002B75C2">
              <w:rPr>
                <w:rFonts w:eastAsia="Times New Roman"/>
                <w:color w:val="000000"/>
                <w:lang w:val="en-US"/>
              </w:rPr>
              <w:t>içerecek</w:t>
            </w:r>
            <w:proofErr w:type="spellEnd"/>
            <w:r w:rsidRPr="002B75C2">
              <w:rPr>
                <w:rFonts w:eastAsia="Times New Roman"/>
                <w:color w:val="000000"/>
                <w:lang w:val="en-US"/>
              </w:rPr>
              <w:t xml:space="preserve"> </w:t>
            </w:r>
            <w:proofErr w:type="spellStart"/>
            <w:r w:rsidRPr="002B75C2">
              <w:rPr>
                <w:rFonts w:eastAsia="Times New Roman"/>
                <w:color w:val="000000"/>
                <w:lang w:val="en-US"/>
              </w:rPr>
              <w:t>şekilde</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öğrenciler</w:t>
            </w:r>
            <w:proofErr w:type="spellEnd"/>
            <w:r w:rsidRPr="002B75C2">
              <w:rPr>
                <w:rFonts w:eastAsia="Times New Roman"/>
                <w:color w:val="000000"/>
                <w:lang w:val="en-US"/>
              </w:rPr>
              <w:t xml:space="preserve"> </w:t>
            </w:r>
            <w:proofErr w:type="spellStart"/>
            <w:r w:rsidRPr="002B75C2">
              <w:rPr>
                <w:rFonts w:eastAsia="Times New Roman"/>
                <w:color w:val="000000"/>
                <w:lang w:val="en-US"/>
              </w:rPr>
              <w:t>gruplara</w:t>
            </w:r>
            <w:proofErr w:type="spellEnd"/>
            <w:r w:rsidRPr="002B75C2">
              <w:rPr>
                <w:rFonts w:eastAsia="Times New Roman"/>
                <w:color w:val="000000"/>
                <w:lang w:val="en-US"/>
              </w:rPr>
              <w:t xml:space="preserve"> </w:t>
            </w:r>
            <w:proofErr w:type="spellStart"/>
            <w:r w:rsidRPr="002B75C2">
              <w:rPr>
                <w:rFonts w:eastAsia="Times New Roman"/>
                <w:color w:val="000000"/>
                <w:lang w:val="en-US"/>
              </w:rPr>
              <w:t>ayrılmaktadır</w:t>
            </w:r>
            <w:proofErr w:type="spellEnd"/>
            <w:r w:rsidRPr="002B75C2">
              <w:rPr>
                <w:rFonts w:eastAsia="Times New Roman"/>
                <w:color w:val="000000"/>
                <w:lang w:val="en-US"/>
              </w:rPr>
              <w:t xml:space="preserve">. Her </w:t>
            </w:r>
            <w:proofErr w:type="spellStart"/>
            <w:r w:rsidRPr="002B75C2">
              <w:rPr>
                <w:rFonts w:eastAsia="Times New Roman"/>
                <w:color w:val="000000"/>
                <w:lang w:val="en-US"/>
              </w:rPr>
              <w:t>grup</w:t>
            </w:r>
            <w:proofErr w:type="spellEnd"/>
            <w:r w:rsidRPr="002B75C2">
              <w:rPr>
                <w:rFonts w:eastAsia="Times New Roman"/>
                <w:color w:val="000000"/>
                <w:lang w:val="en-US"/>
              </w:rPr>
              <w:t xml:space="preserve"> 5-8 </w:t>
            </w:r>
            <w:proofErr w:type="spellStart"/>
            <w:r w:rsidRPr="002B75C2">
              <w:rPr>
                <w:rFonts w:eastAsia="Times New Roman"/>
                <w:color w:val="000000"/>
                <w:lang w:val="en-US"/>
              </w:rPr>
              <w:t>öğrenciden</w:t>
            </w:r>
            <w:proofErr w:type="spellEnd"/>
            <w:r w:rsidRPr="002B75C2">
              <w:rPr>
                <w:rFonts w:eastAsia="Times New Roman"/>
                <w:color w:val="000000"/>
                <w:lang w:val="en-US"/>
              </w:rPr>
              <w:t xml:space="preserve"> </w:t>
            </w:r>
            <w:proofErr w:type="spellStart"/>
            <w:r w:rsidRPr="002B75C2">
              <w:rPr>
                <w:rFonts w:eastAsia="Times New Roman"/>
                <w:color w:val="000000"/>
                <w:lang w:val="en-US"/>
              </w:rPr>
              <w:t>oluşmaktadır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w:t>
            </w:r>
            <w:proofErr w:type="spellEnd"/>
            <w:r w:rsidRPr="002B75C2">
              <w:rPr>
                <w:rFonts w:eastAsia="Times New Roman"/>
                <w:color w:val="000000"/>
                <w:lang w:val="en-US"/>
              </w:rPr>
              <w:t xml:space="preserve"> </w:t>
            </w:r>
            <w:proofErr w:type="spellStart"/>
            <w:r w:rsidRPr="002B75C2">
              <w:rPr>
                <w:rFonts w:eastAsia="Times New Roman"/>
                <w:color w:val="000000"/>
                <w:lang w:val="en-US"/>
              </w:rPr>
              <w:t>başına</w:t>
            </w:r>
            <w:proofErr w:type="spellEnd"/>
            <w:r w:rsidRPr="002B75C2">
              <w:rPr>
                <w:rFonts w:eastAsia="Times New Roman"/>
                <w:color w:val="000000"/>
                <w:lang w:val="en-US"/>
              </w:rPr>
              <w:t xml:space="preserve"> </w:t>
            </w:r>
            <w:proofErr w:type="spellStart"/>
            <w:r w:rsidRPr="002B75C2">
              <w:rPr>
                <w:rFonts w:eastAsia="Times New Roman"/>
                <w:color w:val="000000"/>
                <w:lang w:val="en-US"/>
              </w:rPr>
              <w:t>düşen</w:t>
            </w:r>
            <w:proofErr w:type="spellEnd"/>
            <w:r w:rsidRPr="002B75C2">
              <w:rPr>
                <w:rFonts w:eastAsia="Times New Roman"/>
                <w:color w:val="000000"/>
                <w:lang w:val="en-US"/>
              </w:rPr>
              <w:t xml:space="preserve"> </w:t>
            </w:r>
            <w:proofErr w:type="spellStart"/>
            <w:r w:rsidRPr="002B75C2">
              <w:rPr>
                <w:rFonts w:eastAsia="Times New Roman"/>
                <w:color w:val="000000"/>
                <w:lang w:val="en-US"/>
              </w:rPr>
              <w:t>alan</w:t>
            </w:r>
            <w:proofErr w:type="spellEnd"/>
            <w:r w:rsidRPr="002B75C2">
              <w:rPr>
                <w:rFonts w:eastAsia="Times New Roman"/>
                <w:color w:val="000000"/>
                <w:lang w:val="en-US"/>
              </w:rPr>
              <w:t xml:space="preserve">   6m</w:t>
            </w:r>
            <w:r w:rsidRPr="002B75C2">
              <w:rPr>
                <w:rFonts w:eastAsia="Times New Roman"/>
                <w:color w:val="000000"/>
                <w:vertAlign w:val="superscript"/>
                <w:lang w:val="en-US"/>
              </w:rPr>
              <w:t>2</w:t>
            </w:r>
            <w:r w:rsidRPr="002B75C2">
              <w:rPr>
                <w:rFonts w:eastAsia="Times New Roman"/>
                <w:color w:val="000000"/>
                <w:lang w:val="en-US"/>
              </w:rPr>
              <w:t>’dir.</w:t>
            </w:r>
          </w:p>
        </w:tc>
      </w:tr>
      <w:tr w:rsidR="002B75C2" w:rsidRPr="002B75C2" w14:paraId="3DFC1F39" w14:textId="77777777" w:rsidTr="002B75C2">
        <w:trPr>
          <w:trHeight w:val="1005"/>
        </w:trPr>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2B43EAFF" w14:textId="77777777" w:rsidR="002B75C2" w:rsidRPr="002B75C2" w:rsidRDefault="002B75C2" w:rsidP="002B75C2">
            <w:pPr>
              <w:spacing w:after="0" w:line="240" w:lineRule="auto"/>
              <w:rPr>
                <w:rFonts w:eastAsia="Times New Roman"/>
                <w:color w:val="000000"/>
              </w:rPr>
            </w:pPr>
            <w:r w:rsidRPr="002B75C2">
              <w:rPr>
                <w:rFonts w:eastAsia="Times New Roman"/>
                <w:color w:val="000000"/>
                <w:lang w:val="en-US"/>
              </w:rPr>
              <w:t xml:space="preserve">Besin </w:t>
            </w:r>
            <w:proofErr w:type="spellStart"/>
            <w:r w:rsidRPr="002B75C2">
              <w:rPr>
                <w:rFonts w:eastAsia="Times New Roman"/>
                <w:color w:val="000000"/>
                <w:lang w:val="en-US"/>
              </w:rPr>
              <w:t>Kimyası</w:t>
            </w:r>
            <w:proofErr w:type="spellEnd"/>
            <w:r w:rsidRPr="002B75C2">
              <w:rPr>
                <w:rFonts w:eastAsia="Times New Roman"/>
                <w:color w:val="000000"/>
                <w:lang w:val="en-US"/>
              </w:rPr>
              <w:t xml:space="preserve"> </w:t>
            </w:r>
            <w:proofErr w:type="spellStart"/>
            <w:r w:rsidRPr="002B75C2">
              <w:rPr>
                <w:rFonts w:eastAsia="Times New Roman"/>
                <w:color w:val="000000"/>
                <w:lang w:val="en-US"/>
              </w:rPr>
              <w:t>ve</w:t>
            </w:r>
            <w:proofErr w:type="spellEnd"/>
            <w:r w:rsidRPr="002B75C2">
              <w:rPr>
                <w:rFonts w:eastAsia="Times New Roman"/>
                <w:color w:val="000000"/>
                <w:lang w:val="en-US"/>
              </w:rPr>
              <w:t xml:space="preserve"> </w:t>
            </w:r>
            <w:proofErr w:type="spellStart"/>
            <w:r w:rsidRPr="002B75C2">
              <w:rPr>
                <w:rFonts w:eastAsia="Times New Roman"/>
                <w:color w:val="000000"/>
                <w:lang w:val="en-US"/>
              </w:rPr>
              <w:t>Analizleri</w:t>
            </w:r>
            <w:proofErr w:type="spellEnd"/>
            <w:r w:rsidRPr="002B75C2">
              <w:rPr>
                <w:rFonts w:eastAsia="Times New Roman"/>
                <w:color w:val="000000"/>
                <w:lang w:val="en-US"/>
              </w:rPr>
              <w:t xml:space="preserve"> </w:t>
            </w:r>
            <w:proofErr w:type="spellStart"/>
            <w:r w:rsidRPr="002B75C2">
              <w:rPr>
                <w:rFonts w:eastAsia="Times New Roman"/>
                <w:color w:val="000000"/>
                <w:lang w:val="en-US"/>
              </w:rPr>
              <w:t>Laboratuvarı</w:t>
            </w:r>
            <w:proofErr w:type="spellEnd"/>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14:paraId="679AF028" w14:textId="77777777" w:rsidR="002B75C2" w:rsidRPr="002B75C2" w:rsidRDefault="002B75C2" w:rsidP="002B75C2">
            <w:pPr>
              <w:spacing w:after="0" w:line="240" w:lineRule="auto"/>
              <w:rPr>
                <w:rFonts w:eastAsia="Times New Roman"/>
                <w:color w:val="000000"/>
              </w:rPr>
            </w:pPr>
            <w:proofErr w:type="spellStart"/>
            <w:r w:rsidRPr="002B75C2">
              <w:rPr>
                <w:rFonts w:eastAsia="Times New Roman"/>
                <w:color w:val="000000"/>
                <w:lang w:val="en-US"/>
              </w:rPr>
              <w:t>Laboratuvar</w:t>
            </w:r>
            <w:proofErr w:type="spellEnd"/>
            <w:r w:rsidRPr="002B75C2">
              <w:rPr>
                <w:rFonts w:eastAsia="Times New Roman"/>
                <w:color w:val="000000"/>
                <w:lang w:val="en-US"/>
              </w:rPr>
              <w:t xml:space="preserve"> 5 </w:t>
            </w:r>
            <w:proofErr w:type="spellStart"/>
            <w:r w:rsidRPr="002B75C2">
              <w:rPr>
                <w:rFonts w:eastAsia="Times New Roman"/>
                <w:color w:val="000000"/>
                <w:lang w:val="en-US"/>
              </w:rPr>
              <w:t>uygulama</w:t>
            </w:r>
            <w:proofErr w:type="spellEnd"/>
            <w:r w:rsidRPr="002B75C2">
              <w:rPr>
                <w:rFonts w:eastAsia="Times New Roman"/>
                <w:color w:val="000000"/>
                <w:lang w:val="en-US"/>
              </w:rPr>
              <w:t xml:space="preserve"> </w:t>
            </w:r>
            <w:proofErr w:type="spellStart"/>
            <w:r w:rsidRPr="002B75C2">
              <w:rPr>
                <w:rFonts w:eastAsia="Times New Roman"/>
                <w:color w:val="000000"/>
                <w:lang w:val="en-US"/>
              </w:rPr>
              <w:t>içerecek</w:t>
            </w:r>
            <w:proofErr w:type="spellEnd"/>
            <w:r w:rsidRPr="002B75C2">
              <w:rPr>
                <w:rFonts w:eastAsia="Times New Roman"/>
                <w:color w:val="000000"/>
                <w:lang w:val="en-US"/>
              </w:rPr>
              <w:t xml:space="preserve"> </w:t>
            </w:r>
            <w:proofErr w:type="spellStart"/>
            <w:r w:rsidRPr="002B75C2">
              <w:rPr>
                <w:rFonts w:eastAsia="Times New Roman"/>
                <w:color w:val="000000"/>
                <w:lang w:val="en-US"/>
              </w:rPr>
              <w:t>şekilde</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öğrenciler</w:t>
            </w:r>
            <w:proofErr w:type="spellEnd"/>
            <w:r w:rsidRPr="002B75C2">
              <w:rPr>
                <w:rFonts w:eastAsia="Times New Roman"/>
                <w:color w:val="000000"/>
                <w:lang w:val="en-US"/>
              </w:rPr>
              <w:t xml:space="preserve"> </w:t>
            </w:r>
            <w:proofErr w:type="spellStart"/>
            <w:r w:rsidRPr="002B75C2">
              <w:rPr>
                <w:rFonts w:eastAsia="Times New Roman"/>
                <w:color w:val="000000"/>
                <w:lang w:val="en-US"/>
              </w:rPr>
              <w:t>gruplara</w:t>
            </w:r>
            <w:proofErr w:type="spellEnd"/>
            <w:r w:rsidRPr="002B75C2">
              <w:rPr>
                <w:rFonts w:eastAsia="Times New Roman"/>
                <w:color w:val="000000"/>
                <w:lang w:val="en-US"/>
              </w:rPr>
              <w:t xml:space="preserve"> </w:t>
            </w:r>
            <w:proofErr w:type="spellStart"/>
            <w:r w:rsidRPr="002B75C2">
              <w:rPr>
                <w:rFonts w:eastAsia="Times New Roman"/>
                <w:color w:val="000000"/>
                <w:lang w:val="en-US"/>
              </w:rPr>
              <w:t>ayrılmaktadır</w:t>
            </w:r>
            <w:proofErr w:type="spellEnd"/>
            <w:r w:rsidRPr="002B75C2">
              <w:rPr>
                <w:rFonts w:eastAsia="Times New Roman"/>
                <w:color w:val="000000"/>
                <w:lang w:val="en-US"/>
              </w:rPr>
              <w:t xml:space="preserve">. Her </w:t>
            </w:r>
            <w:proofErr w:type="spellStart"/>
            <w:r w:rsidRPr="002B75C2">
              <w:rPr>
                <w:rFonts w:eastAsia="Times New Roman"/>
                <w:color w:val="000000"/>
                <w:lang w:val="en-US"/>
              </w:rPr>
              <w:t>grup</w:t>
            </w:r>
            <w:proofErr w:type="spellEnd"/>
            <w:r w:rsidRPr="002B75C2">
              <w:rPr>
                <w:rFonts w:eastAsia="Times New Roman"/>
                <w:color w:val="000000"/>
                <w:lang w:val="en-US"/>
              </w:rPr>
              <w:t xml:space="preserve"> 5-8 </w:t>
            </w:r>
            <w:proofErr w:type="spellStart"/>
            <w:r w:rsidRPr="002B75C2">
              <w:rPr>
                <w:rFonts w:eastAsia="Times New Roman"/>
                <w:color w:val="000000"/>
                <w:lang w:val="en-US"/>
              </w:rPr>
              <w:t>öğrenciden</w:t>
            </w:r>
            <w:proofErr w:type="spellEnd"/>
            <w:r w:rsidRPr="002B75C2">
              <w:rPr>
                <w:rFonts w:eastAsia="Times New Roman"/>
                <w:color w:val="000000"/>
                <w:lang w:val="en-US"/>
              </w:rPr>
              <w:t xml:space="preserve"> </w:t>
            </w:r>
            <w:proofErr w:type="spellStart"/>
            <w:r w:rsidRPr="002B75C2">
              <w:rPr>
                <w:rFonts w:eastAsia="Times New Roman"/>
                <w:color w:val="000000"/>
                <w:lang w:val="en-US"/>
              </w:rPr>
              <w:t>oluşmaktadır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Uygulamalar</w:t>
            </w:r>
            <w:proofErr w:type="spellEnd"/>
            <w:r w:rsidRPr="002B75C2">
              <w:rPr>
                <w:rFonts w:eastAsia="Times New Roman"/>
                <w:color w:val="000000"/>
                <w:lang w:val="en-US"/>
              </w:rPr>
              <w:t xml:space="preserve"> 2 </w:t>
            </w:r>
            <w:proofErr w:type="spellStart"/>
            <w:r w:rsidRPr="002B75C2">
              <w:rPr>
                <w:rFonts w:eastAsia="Times New Roman"/>
                <w:color w:val="000000"/>
                <w:lang w:val="en-US"/>
              </w:rPr>
              <w:t>şube</w:t>
            </w:r>
            <w:proofErr w:type="spellEnd"/>
            <w:r w:rsidRPr="002B75C2">
              <w:rPr>
                <w:rFonts w:eastAsia="Times New Roman"/>
                <w:color w:val="000000"/>
                <w:lang w:val="en-US"/>
              </w:rPr>
              <w:t xml:space="preserve"> </w:t>
            </w:r>
            <w:proofErr w:type="spellStart"/>
            <w:r w:rsidRPr="002B75C2">
              <w:rPr>
                <w:rFonts w:eastAsia="Times New Roman"/>
                <w:color w:val="000000"/>
                <w:lang w:val="en-US"/>
              </w:rPr>
              <w:t>halinde</w:t>
            </w:r>
            <w:proofErr w:type="spellEnd"/>
            <w:r w:rsidRPr="002B75C2">
              <w:rPr>
                <w:rFonts w:eastAsia="Times New Roman"/>
                <w:color w:val="000000"/>
                <w:lang w:val="en-US"/>
              </w:rPr>
              <w:t xml:space="preserve"> </w:t>
            </w:r>
            <w:proofErr w:type="spellStart"/>
            <w:r w:rsidRPr="002B75C2">
              <w:rPr>
                <w:rFonts w:eastAsia="Times New Roman"/>
                <w:color w:val="000000"/>
                <w:lang w:val="en-US"/>
              </w:rPr>
              <w:t>yapılmaktadır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w:t>
            </w:r>
            <w:proofErr w:type="spellEnd"/>
            <w:r w:rsidRPr="002B75C2">
              <w:rPr>
                <w:rFonts w:eastAsia="Times New Roman"/>
                <w:color w:val="000000"/>
                <w:lang w:val="en-US"/>
              </w:rPr>
              <w:t xml:space="preserve"> </w:t>
            </w:r>
            <w:proofErr w:type="spellStart"/>
            <w:r w:rsidRPr="002B75C2">
              <w:rPr>
                <w:rFonts w:eastAsia="Times New Roman"/>
                <w:color w:val="000000"/>
                <w:lang w:val="en-US"/>
              </w:rPr>
              <w:t>başına</w:t>
            </w:r>
            <w:proofErr w:type="spellEnd"/>
            <w:r w:rsidRPr="002B75C2">
              <w:rPr>
                <w:rFonts w:eastAsia="Times New Roman"/>
                <w:color w:val="000000"/>
                <w:lang w:val="en-US"/>
              </w:rPr>
              <w:t xml:space="preserve"> </w:t>
            </w:r>
            <w:proofErr w:type="spellStart"/>
            <w:r w:rsidRPr="002B75C2">
              <w:rPr>
                <w:rFonts w:eastAsia="Times New Roman"/>
                <w:color w:val="000000"/>
                <w:lang w:val="en-US"/>
              </w:rPr>
              <w:t>düşen</w:t>
            </w:r>
            <w:proofErr w:type="spellEnd"/>
            <w:r w:rsidRPr="002B75C2">
              <w:rPr>
                <w:rFonts w:eastAsia="Times New Roman"/>
                <w:color w:val="000000"/>
                <w:lang w:val="en-US"/>
              </w:rPr>
              <w:t xml:space="preserve"> </w:t>
            </w:r>
            <w:proofErr w:type="spellStart"/>
            <w:r w:rsidRPr="002B75C2">
              <w:rPr>
                <w:rFonts w:eastAsia="Times New Roman"/>
                <w:color w:val="000000"/>
                <w:lang w:val="en-US"/>
              </w:rPr>
              <w:t>alan</w:t>
            </w:r>
            <w:proofErr w:type="spellEnd"/>
            <w:r w:rsidRPr="002B75C2">
              <w:rPr>
                <w:rFonts w:eastAsia="Times New Roman"/>
                <w:color w:val="000000"/>
                <w:lang w:val="en-US"/>
              </w:rPr>
              <w:t xml:space="preserve">   6m</w:t>
            </w:r>
            <w:r w:rsidRPr="002B75C2">
              <w:rPr>
                <w:rFonts w:eastAsia="Times New Roman"/>
                <w:color w:val="000000"/>
                <w:vertAlign w:val="superscript"/>
                <w:lang w:val="en-US"/>
              </w:rPr>
              <w:t>2</w:t>
            </w:r>
            <w:r w:rsidRPr="002B75C2">
              <w:rPr>
                <w:rFonts w:eastAsia="Times New Roman"/>
                <w:color w:val="000000"/>
                <w:lang w:val="en-US"/>
              </w:rPr>
              <w:t>’dir.</w:t>
            </w:r>
          </w:p>
        </w:tc>
      </w:tr>
      <w:tr w:rsidR="002B75C2" w:rsidRPr="002B75C2" w14:paraId="3ADC2B4D"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0C46AEBE"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0EAA6B1F" w14:textId="77777777" w:rsidR="002B75C2" w:rsidRPr="002B75C2" w:rsidRDefault="002B75C2" w:rsidP="002B75C2">
            <w:pPr>
              <w:spacing w:after="0" w:line="240" w:lineRule="auto"/>
              <w:rPr>
                <w:rFonts w:eastAsia="Times New Roman"/>
                <w:color w:val="000000"/>
              </w:rPr>
            </w:pPr>
          </w:p>
        </w:tc>
      </w:tr>
      <w:tr w:rsidR="002B75C2" w:rsidRPr="002B75C2" w14:paraId="3150F8A2"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2B75F4CD"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673D2F6B" w14:textId="77777777" w:rsidR="002B75C2" w:rsidRPr="002B75C2" w:rsidRDefault="002B75C2" w:rsidP="002B75C2">
            <w:pPr>
              <w:spacing w:after="0" w:line="240" w:lineRule="auto"/>
              <w:rPr>
                <w:rFonts w:eastAsia="Times New Roman"/>
                <w:color w:val="000000"/>
              </w:rPr>
            </w:pPr>
          </w:p>
        </w:tc>
      </w:tr>
      <w:tr w:rsidR="002B75C2" w:rsidRPr="002B75C2" w14:paraId="1A5A7011" w14:textId="77777777" w:rsidTr="002B75C2">
        <w:trPr>
          <w:trHeight w:val="157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A5F33C0" w14:textId="77777777" w:rsidR="002B75C2" w:rsidRPr="002B75C2" w:rsidRDefault="002B75C2" w:rsidP="002B75C2">
            <w:pPr>
              <w:spacing w:after="0" w:line="240" w:lineRule="auto"/>
              <w:jc w:val="center"/>
              <w:rPr>
                <w:rFonts w:eastAsia="Times New Roman"/>
                <w:color w:val="000000"/>
              </w:rPr>
            </w:pPr>
            <w:r w:rsidRPr="002B75C2">
              <w:rPr>
                <w:rFonts w:eastAsia="Times New Roman"/>
                <w:color w:val="000000"/>
                <w:lang w:val="en-US"/>
              </w:rPr>
              <w:t xml:space="preserve">Besin </w:t>
            </w:r>
            <w:proofErr w:type="spellStart"/>
            <w:r w:rsidRPr="002B75C2">
              <w:rPr>
                <w:rFonts w:eastAsia="Times New Roman"/>
                <w:color w:val="000000"/>
                <w:lang w:val="en-US"/>
              </w:rPr>
              <w:t>Mikrobiyolojisi</w:t>
            </w:r>
            <w:proofErr w:type="spellEnd"/>
            <w:r w:rsidRPr="002B75C2">
              <w:rPr>
                <w:rFonts w:eastAsia="Times New Roman"/>
                <w:color w:val="000000"/>
                <w:lang w:val="en-US"/>
              </w:rPr>
              <w:t xml:space="preserve"> </w:t>
            </w:r>
            <w:proofErr w:type="spellStart"/>
            <w:r w:rsidRPr="002B75C2">
              <w:rPr>
                <w:rFonts w:eastAsia="Times New Roman"/>
                <w:color w:val="000000"/>
                <w:lang w:val="en-US"/>
              </w:rPr>
              <w:t>ve</w:t>
            </w:r>
            <w:proofErr w:type="spellEnd"/>
            <w:r w:rsidRPr="002B75C2">
              <w:rPr>
                <w:rFonts w:eastAsia="Times New Roman"/>
                <w:color w:val="000000"/>
                <w:lang w:val="en-US"/>
              </w:rPr>
              <w:t xml:space="preserve"> </w:t>
            </w:r>
            <w:proofErr w:type="spellStart"/>
            <w:r w:rsidRPr="002B75C2">
              <w:rPr>
                <w:rFonts w:eastAsia="Times New Roman"/>
                <w:color w:val="000000"/>
                <w:lang w:val="en-US"/>
              </w:rPr>
              <w:t>Moleküler</w:t>
            </w:r>
            <w:proofErr w:type="spellEnd"/>
            <w:r w:rsidRPr="002B75C2">
              <w:rPr>
                <w:rFonts w:eastAsia="Times New Roman"/>
                <w:color w:val="000000"/>
                <w:lang w:val="en-US"/>
              </w:rPr>
              <w:t xml:space="preserve"> </w:t>
            </w:r>
            <w:proofErr w:type="spellStart"/>
            <w:r w:rsidRPr="002B75C2">
              <w:rPr>
                <w:rFonts w:eastAsia="Times New Roman"/>
                <w:color w:val="000000"/>
                <w:lang w:val="en-US"/>
              </w:rPr>
              <w:t>Biyoloji</w:t>
            </w:r>
            <w:proofErr w:type="spellEnd"/>
            <w:r w:rsidRPr="002B75C2">
              <w:rPr>
                <w:rFonts w:eastAsia="Times New Roman"/>
                <w:color w:val="000000"/>
                <w:lang w:val="en-US"/>
              </w:rPr>
              <w:t xml:space="preserve"> </w:t>
            </w:r>
            <w:proofErr w:type="spellStart"/>
            <w:r w:rsidRPr="002B75C2">
              <w:rPr>
                <w:rFonts w:eastAsia="Times New Roman"/>
                <w:color w:val="000000"/>
                <w:lang w:val="en-US"/>
              </w:rPr>
              <w:t>Laboratuvarı</w:t>
            </w:r>
            <w:proofErr w:type="spellEnd"/>
          </w:p>
        </w:tc>
        <w:tc>
          <w:tcPr>
            <w:tcW w:w="4800" w:type="dxa"/>
            <w:tcBorders>
              <w:top w:val="nil"/>
              <w:left w:val="nil"/>
              <w:bottom w:val="single" w:sz="4" w:space="0" w:color="auto"/>
              <w:right w:val="single" w:sz="4" w:space="0" w:color="auto"/>
            </w:tcBorders>
            <w:shd w:val="clear" w:color="auto" w:fill="auto"/>
            <w:vAlign w:val="center"/>
            <w:hideMark/>
          </w:tcPr>
          <w:p w14:paraId="0150F883" w14:textId="77777777" w:rsidR="002B75C2" w:rsidRPr="002B75C2" w:rsidRDefault="002B75C2" w:rsidP="002B75C2">
            <w:pPr>
              <w:spacing w:after="0" w:line="240" w:lineRule="auto"/>
              <w:rPr>
                <w:rFonts w:eastAsia="Times New Roman"/>
                <w:color w:val="000000"/>
              </w:rPr>
            </w:pPr>
            <w:proofErr w:type="spellStart"/>
            <w:r w:rsidRPr="002B75C2">
              <w:rPr>
                <w:rFonts w:eastAsia="Times New Roman"/>
                <w:color w:val="000000"/>
                <w:lang w:val="en-US"/>
              </w:rPr>
              <w:t>Laboratuvar</w:t>
            </w:r>
            <w:proofErr w:type="spellEnd"/>
            <w:r w:rsidRPr="002B75C2">
              <w:rPr>
                <w:rFonts w:eastAsia="Times New Roman"/>
                <w:color w:val="000000"/>
                <w:lang w:val="en-US"/>
              </w:rPr>
              <w:t xml:space="preserve"> 5 </w:t>
            </w:r>
            <w:proofErr w:type="spellStart"/>
            <w:r w:rsidRPr="002B75C2">
              <w:rPr>
                <w:rFonts w:eastAsia="Times New Roman"/>
                <w:color w:val="000000"/>
                <w:lang w:val="en-US"/>
              </w:rPr>
              <w:t>uygulama</w:t>
            </w:r>
            <w:proofErr w:type="spellEnd"/>
            <w:r w:rsidRPr="002B75C2">
              <w:rPr>
                <w:rFonts w:eastAsia="Times New Roman"/>
                <w:color w:val="000000"/>
                <w:lang w:val="en-US"/>
              </w:rPr>
              <w:t xml:space="preserve"> </w:t>
            </w:r>
            <w:proofErr w:type="spellStart"/>
            <w:r w:rsidRPr="002B75C2">
              <w:rPr>
                <w:rFonts w:eastAsia="Times New Roman"/>
                <w:color w:val="000000"/>
                <w:lang w:val="en-US"/>
              </w:rPr>
              <w:t>içerecek</w:t>
            </w:r>
            <w:proofErr w:type="spellEnd"/>
            <w:r w:rsidRPr="002B75C2">
              <w:rPr>
                <w:rFonts w:eastAsia="Times New Roman"/>
                <w:color w:val="000000"/>
                <w:lang w:val="en-US"/>
              </w:rPr>
              <w:t xml:space="preserve"> </w:t>
            </w:r>
            <w:proofErr w:type="spellStart"/>
            <w:r w:rsidRPr="002B75C2">
              <w:rPr>
                <w:rFonts w:eastAsia="Times New Roman"/>
                <w:color w:val="000000"/>
                <w:lang w:val="en-US"/>
              </w:rPr>
              <w:t>şekilde</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öğrenciler</w:t>
            </w:r>
            <w:proofErr w:type="spellEnd"/>
            <w:r w:rsidRPr="002B75C2">
              <w:rPr>
                <w:rFonts w:eastAsia="Times New Roman"/>
                <w:color w:val="000000"/>
                <w:lang w:val="en-US"/>
              </w:rPr>
              <w:t xml:space="preserve"> </w:t>
            </w:r>
            <w:proofErr w:type="spellStart"/>
            <w:r w:rsidRPr="002B75C2">
              <w:rPr>
                <w:rFonts w:eastAsia="Times New Roman"/>
                <w:color w:val="000000"/>
                <w:lang w:val="en-US"/>
              </w:rPr>
              <w:t>gruplara</w:t>
            </w:r>
            <w:proofErr w:type="spellEnd"/>
            <w:r w:rsidRPr="002B75C2">
              <w:rPr>
                <w:rFonts w:eastAsia="Times New Roman"/>
                <w:color w:val="000000"/>
                <w:lang w:val="en-US"/>
              </w:rPr>
              <w:t xml:space="preserve"> </w:t>
            </w:r>
            <w:proofErr w:type="spellStart"/>
            <w:r w:rsidRPr="002B75C2">
              <w:rPr>
                <w:rFonts w:eastAsia="Times New Roman"/>
                <w:color w:val="000000"/>
                <w:lang w:val="en-US"/>
              </w:rPr>
              <w:t>ayrılmaktadır</w:t>
            </w:r>
            <w:proofErr w:type="spellEnd"/>
            <w:r w:rsidRPr="002B75C2">
              <w:rPr>
                <w:rFonts w:eastAsia="Times New Roman"/>
                <w:color w:val="000000"/>
                <w:lang w:val="en-US"/>
              </w:rPr>
              <w:t xml:space="preserve">. Her </w:t>
            </w:r>
            <w:proofErr w:type="spellStart"/>
            <w:r w:rsidRPr="002B75C2">
              <w:rPr>
                <w:rFonts w:eastAsia="Times New Roman"/>
                <w:color w:val="000000"/>
                <w:lang w:val="en-US"/>
              </w:rPr>
              <w:t>grup</w:t>
            </w:r>
            <w:proofErr w:type="spellEnd"/>
            <w:r w:rsidRPr="002B75C2">
              <w:rPr>
                <w:rFonts w:eastAsia="Times New Roman"/>
                <w:color w:val="000000"/>
                <w:lang w:val="en-US"/>
              </w:rPr>
              <w:t xml:space="preserve"> 5-8 </w:t>
            </w:r>
            <w:proofErr w:type="spellStart"/>
            <w:r w:rsidRPr="002B75C2">
              <w:rPr>
                <w:rFonts w:eastAsia="Times New Roman"/>
                <w:color w:val="000000"/>
                <w:lang w:val="en-US"/>
              </w:rPr>
              <w:t>öğrenciden</w:t>
            </w:r>
            <w:proofErr w:type="spellEnd"/>
            <w:r w:rsidRPr="002B75C2">
              <w:rPr>
                <w:rFonts w:eastAsia="Times New Roman"/>
                <w:color w:val="000000"/>
                <w:lang w:val="en-US"/>
              </w:rPr>
              <w:t xml:space="preserve"> </w:t>
            </w:r>
            <w:proofErr w:type="spellStart"/>
            <w:r w:rsidRPr="002B75C2">
              <w:rPr>
                <w:rFonts w:eastAsia="Times New Roman"/>
                <w:color w:val="000000"/>
                <w:lang w:val="en-US"/>
              </w:rPr>
              <w:t>oluşmaktadır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Uygulamalar</w:t>
            </w:r>
            <w:proofErr w:type="spellEnd"/>
            <w:r w:rsidRPr="002B75C2">
              <w:rPr>
                <w:rFonts w:eastAsia="Times New Roman"/>
                <w:color w:val="000000"/>
                <w:lang w:val="en-US"/>
              </w:rPr>
              <w:t xml:space="preserve"> 2 </w:t>
            </w:r>
            <w:proofErr w:type="spellStart"/>
            <w:r w:rsidRPr="002B75C2">
              <w:rPr>
                <w:rFonts w:eastAsia="Times New Roman"/>
                <w:color w:val="000000"/>
                <w:lang w:val="en-US"/>
              </w:rPr>
              <w:t>şube</w:t>
            </w:r>
            <w:proofErr w:type="spellEnd"/>
            <w:r w:rsidRPr="002B75C2">
              <w:rPr>
                <w:rFonts w:eastAsia="Times New Roman"/>
                <w:color w:val="000000"/>
                <w:lang w:val="en-US"/>
              </w:rPr>
              <w:t xml:space="preserve"> </w:t>
            </w:r>
            <w:proofErr w:type="spellStart"/>
            <w:r w:rsidRPr="002B75C2">
              <w:rPr>
                <w:rFonts w:eastAsia="Times New Roman"/>
                <w:color w:val="000000"/>
                <w:lang w:val="en-US"/>
              </w:rPr>
              <w:t>halinde</w:t>
            </w:r>
            <w:proofErr w:type="spellEnd"/>
            <w:r w:rsidRPr="002B75C2">
              <w:rPr>
                <w:rFonts w:eastAsia="Times New Roman"/>
                <w:color w:val="000000"/>
                <w:lang w:val="en-US"/>
              </w:rPr>
              <w:t xml:space="preserve"> </w:t>
            </w:r>
            <w:proofErr w:type="spellStart"/>
            <w:r w:rsidRPr="002B75C2">
              <w:rPr>
                <w:rFonts w:eastAsia="Times New Roman"/>
                <w:color w:val="000000"/>
                <w:lang w:val="en-US"/>
              </w:rPr>
              <w:t>yapılmaktadır</w:t>
            </w:r>
            <w:proofErr w:type="spellEnd"/>
            <w:r w:rsidRPr="002B75C2">
              <w:rPr>
                <w:rFonts w:eastAsia="Times New Roman"/>
                <w:color w:val="000000"/>
                <w:lang w:val="en-US"/>
              </w:rPr>
              <w:t xml:space="preserve">. </w:t>
            </w:r>
            <w:proofErr w:type="spellStart"/>
            <w:r w:rsidRPr="002B75C2">
              <w:rPr>
                <w:rFonts w:eastAsia="Times New Roman"/>
                <w:color w:val="000000"/>
                <w:lang w:val="en-US"/>
              </w:rPr>
              <w:t>Öğrenci</w:t>
            </w:r>
            <w:proofErr w:type="spellEnd"/>
            <w:r w:rsidRPr="002B75C2">
              <w:rPr>
                <w:rFonts w:eastAsia="Times New Roman"/>
                <w:color w:val="000000"/>
                <w:lang w:val="en-US"/>
              </w:rPr>
              <w:t xml:space="preserve"> </w:t>
            </w:r>
            <w:proofErr w:type="spellStart"/>
            <w:r w:rsidRPr="002B75C2">
              <w:rPr>
                <w:rFonts w:eastAsia="Times New Roman"/>
                <w:color w:val="000000"/>
                <w:lang w:val="en-US"/>
              </w:rPr>
              <w:t>başına</w:t>
            </w:r>
            <w:proofErr w:type="spellEnd"/>
            <w:r w:rsidRPr="002B75C2">
              <w:rPr>
                <w:rFonts w:eastAsia="Times New Roman"/>
                <w:color w:val="000000"/>
                <w:lang w:val="en-US"/>
              </w:rPr>
              <w:t xml:space="preserve"> </w:t>
            </w:r>
            <w:proofErr w:type="spellStart"/>
            <w:r w:rsidRPr="002B75C2">
              <w:rPr>
                <w:rFonts w:eastAsia="Times New Roman"/>
                <w:color w:val="000000"/>
                <w:lang w:val="en-US"/>
              </w:rPr>
              <w:t>düşen</w:t>
            </w:r>
            <w:proofErr w:type="spellEnd"/>
            <w:r w:rsidRPr="002B75C2">
              <w:rPr>
                <w:rFonts w:eastAsia="Times New Roman"/>
                <w:color w:val="000000"/>
                <w:lang w:val="en-US"/>
              </w:rPr>
              <w:t xml:space="preserve"> </w:t>
            </w:r>
            <w:proofErr w:type="spellStart"/>
            <w:r w:rsidRPr="002B75C2">
              <w:rPr>
                <w:rFonts w:eastAsia="Times New Roman"/>
                <w:color w:val="000000"/>
                <w:lang w:val="en-US"/>
              </w:rPr>
              <w:t>alan</w:t>
            </w:r>
            <w:proofErr w:type="spellEnd"/>
            <w:r w:rsidRPr="002B75C2">
              <w:rPr>
                <w:rFonts w:eastAsia="Times New Roman"/>
                <w:color w:val="000000"/>
                <w:lang w:val="en-US"/>
              </w:rPr>
              <w:t xml:space="preserve">   6m2’dir.</w:t>
            </w:r>
          </w:p>
        </w:tc>
      </w:tr>
      <w:tr w:rsidR="002B75C2" w:rsidRPr="002B75C2" w14:paraId="35CF6931" w14:textId="77777777" w:rsidTr="002B75C2">
        <w:trPr>
          <w:trHeight w:val="476"/>
        </w:trPr>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14:paraId="1A89F1AE" w14:textId="77777777" w:rsidR="002B75C2" w:rsidRPr="002B75C2" w:rsidRDefault="002B75C2" w:rsidP="002B75C2">
            <w:pPr>
              <w:spacing w:after="0" w:line="240" w:lineRule="auto"/>
              <w:jc w:val="center"/>
              <w:rPr>
                <w:rFonts w:eastAsia="Times New Roman"/>
                <w:color w:val="000000"/>
              </w:rPr>
            </w:pPr>
            <w:proofErr w:type="spellStart"/>
            <w:r w:rsidRPr="002B75C2">
              <w:rPr>
                <w:rFonts w:eastAsia="Times New Roman"/>
                <w:color w:val="000000"/>
                <w:lang w:val="en-US"/>
              </w:rPr>
              <w:t>Antropometri</w:t>
            </w:r>
            <w:proofErr w:type="spellEnd"/>
            <w:r w:rsidRPr="002B75C2">
              <w:rPr>
                <w:rFonts w:eastAsia="Times New Roman"/>
                <w:color w:val="000000"/>
                <w:lang w:val="en-US"/>
              </w:rPr>
              <w:t xml:space="preserve"> </w:t>
            </w:r>
            <w:proofErr w:type="spellStart"/>
            <w:r w:rsidRPr="002B75C2">
              <w:rPr>
                <w:rFonts w:eastAsia="Times New Roman"/>
                <w:color w:val="000000"/>
                <w:lang w:val="en-US"/>
              </w:rPr>
              <w:t>Laboratuvarı</w:t>
            </w:r>
            <w:proofErr w:type="spellEnd"/>
          </w:p>
        </w:tc>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14:paraId="3909535A" w14:textId="77777777" w:rsidR="002B75C2" w:rsidRPr="002B75C2" w:rsidRDefault="002B75C2" w:rsidP="002B75C2">
            <w:pPr>
              <w:spacing w:after="0" w:line="240" w:lineRule="auto"/>
              <w:rPr>
                <w:rFonts w:eastAsia="Times New Roman"/>
                <w:color w:val="000000"/>
              </w:rPr>
            </w:pPr>
            <w:proofErr w:type="spellStart"/>
            <w:r w:rsidRPr="002B75C2">
              <w:rPr>
                <w:rFonts w:eastAsia="Times New Roman"/>
                <w:color w:val="000000"/>
                <w:lang w:val="en-US"/>
              </w:rPr>
              <w:t>Ölçümleri</w:t>
            </w:r>
            <w:proofErr w:type="spellEnd"/>
            <w:r w:rsidRPr="002B75C2">
              <w:rPr>
                <w:rFonts w:eastAsia="Times New Roman"/>
                <w:color w:val="000000"/>
                <w:lang w:val="en-US"/>
              </w:rPr>
              <w:t xml:space="preserve"> </w:t>
            </w:r>
            <w:proofErr w:type="spellStart"/>
            <w:r w:rsidRPr="002B75C2">
              <w:rPr>
                <w:rFonts w:eastAsia="Times New Roman"/>
                <w:color w:val="000000"/>
                <w:lang w:val="en-US"/>
              </w:rPr>
              <w:t>ekle</w:t>
            </w:r>
            <w:proofErr w:type="spellEnd"/>
            <w:r w:rsidRPr="002B75C2">
              <w:rPr>
                <w:rFonts w:eastAsia="Times New Roman"/>
                <w:color w:val="000000"/>
                <w:lang w:val="en-US"/>
              </w:rPr>
              <w:t xml:space="preserve"> 10’ar </w:t>
            </w:r>
            <w:proofErr w:type="spellStart"/>
            <w:r w:rsidRPr="002B75C2">
              <w:rPr>
                <w:rFonts w:eastAsia="Times New Roman"/>
                <w:color w:val="000000"/>
                <w:lang w:val="en-US"/>
              </w:rPr>
              <w:t>kişilik</w:t>
            </w:r>
            <w:proofErr w:type="spellEnd"/>
            <w:r w:rsidRPr="002B75C2">
              <w:rPr>
                <w:rFonts w:eastAsia="Times New Roman"/>
                <w:color w:val="000000"/>
                <w:lang w:val="en-US"/>
              </w:rPr>
              <w:t xml:space="preserve"> </w:t>
            </w:r>
            <w:proofErr w:type="spellStart"/>
            <w:r w:rsidRPr="002B75C2">
              <w:rPr>
                <w:rFonts w:eastAsia="Times New Roman"/>
                <w:color w:val="000000"/>
                <w:lang w:val="en-US"/>
              </w:rPr>
              <w:t>ekipler</w:t>
            </w:r>
            <w:proofErr w:type="spellEnd"/>
            <w:r w:rsidRPr="002B75C2">
              <w:rPr>
                <w:rFonts w:eastAsia="Times New Roman"/>
                <w:color w:val="000000"/>
                <w:lang w:val="en-US"/>
              </w:rPr>
              <w:t xml:space="preserve"> </w:t>
            </w:r>
            <w:proofErr w:type="spellStart"/>
            <w:r w:rsidRPr="002B75C2">
              <w:rPr>
                <w:rFonts w:eastAsia="Times New Roman"/>
                <w:color w:val="000000"/>
                <w:lang w:val="en-US"/>
              </w:rPr>
              <w:t>halinde</w:t>
            </w:r>
            <w:proofErr w:type="spellEnd"/>
            <w:r w:rsidRPr="002B75C2">
              <w:rPr>
                <w:rFonts w:eastAsia="Times New Roman"/>
                <w:color w:val="000000"/>
                <w:lang w:val="en-US"/>
              </w:rPr>
              <w:t xml:space="preserve"> </w:t>
            </w:r>
            <w:proofErr w:type="spellStart"/>
            <w:r w:rsidRPr="002B75C2">
              <w:rPr>
                <w:rFonts w:eastAsia="Times New Roman"/>
                <w:color w:val="000000"/>
                <w:lang w:val="en-US"/>
              </w:rPr>
              <w:t>ölçüm</w:t>
            </w:r>
            <w:proofErr w:type="spellEnd"/>
            <w:r w:rsidRPr="002B75C2">
              <w:rPr>
                <w:rFonts w:eastAsia="Times New Roman"/>
                <w:color w:val="000000"/>
                <w:lang w:val="en-US"/>
              </w:rPr>
              <w:t xml:space="preserve"> </w:t>
            </w:r>
            <w:proofErr w:type="spellStart"/>
            <w:r w:rsidRPr="002B75C2">
              <w:rPr>
                <w:rFonts w:eastAsia="Times New Roman"/>
                <w:color w:val="000000"/>
                <w:lang w:val="en-US"/>
              </w:rPr>
              <w:t>ödevi</w:t>
            </w:r>
            <w:proofErr w:type="spellEnd"/>
            <w:r w:rsidRPr="002B75C2">
              <w:rPr>
                <w:rFonts w:eastAsia="Times New Roman"/>
                <w:color w:val="000000"/>
                <w:lang w:val="en-US"/>
              </w:rPr>
              <w:t xml:space="preserve"> </w:t>
            </w:r>
            <w:proofErr w:type="spellStart"/>
            <w:r w:rsidRPr="002B75C2">
              <w:rPr>
                <w:rFonts w:eastAsia="Times New Roman"/>
                <w:color w:val="000000"/>
                <w:lang w:val="en-US"/>
              </w:rPr>
              <w:t>veriliyor</w:t>
            </w:r>
            <w:proofErr w:type="spellEnd"/>
            <w:r w:rsidRPr="002B75C2">
              <w:rPr>
                <w:rFonts w:eastAsia="Times New Roman"/>
                <w:color w:val="000000"/>
                <w:lang w:val="en-US"/>
              </w:rPr>
              <w:t xml:space="preserve">. </w:t>
            </w:r>
            <w:proofErr w:type="spellStart"/>
            <w:r w:rsidRPr="002B75C2">
              <w:rPr>
                <w:rFonts w:eastAsia="Times New Roman"/>
                <w:color w:val="000000"/>
                <w:lang w:val="en-US"/>
              </w:rPr>
              <w:t>Antropometrik</w:t>
            </w:r>
            <w:proofErr w:type="spellEnd"/>
            <w:r w:rsidRPr="002B75C2">
              <w:rPr>
                <w:rFonts w:eastAsia="Times New Roman"/>
                <w:color w:val="000000"/>
                <w:lang w:val="en-US"/>
              </w:rPr>
              <w:t xml:space="preserve"> </w:t>
            </w:r>
            <w:proofErr w:type="spellStart"/>
            <w:r w:rsidRPr="002B75C2">
              <w:rPr>
                <w:rFonts w:eastAsia="Times New Roman"/>
                <w:color w:val="000000"/>
                <w:lang w:val="en-US"/>
              </w:rPr>
              <w:t>ölçümler</w:t>
            </w:r>
            <w:proofErr w:type="spellEnd"/>
            <w:r w:rsidRPr="002B75C2">
              <w:rPr>
                <w:rFonts w:eastAsia="Times New Roman"/>
                <w:color w:val="000000"/>
                <w:lang w:val="en-US"/>
              </w:rPr>
              <w:t xml:space="preserve"> </w:t>
            </w:r>
            <w:proofErr w:type="spellStart"/>
            <w:r w:rsidRPr="002B75C2">
              <w:rPr>
                <w:rFonts w:eastAsia="Times New Roman"/>
                <w:color w:val="000000"/>
                <w:lang w:val="en-US"/>
              </w:rPr>
              <w:t>açıklanacak</w:t>
            </w:r>
            <w:proofErr w:type="spellEnd"/>
            <w:r w:rsidRPr="002B75C2">
              <w:rPr>
                <w:rFonts w:eastAsia="Times New Roman"/>
                <w:color w:val="000000"/>
                <w:lang w:val="en-US"/>
              </w:rPr>
              <w:t>.</w:t>
            </w:r>
          </w:p>
        </w:tc>
      </w:tr>
      <w:tr w:rsidR="002B75C2" w:rsidRPr="002B75C2" w14:paraId="6AA6735A"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71035583"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27F48531" w14:textId="77777777" w:rsidR="002B75C2" w:rsidRPr="002B75C2" w:rsidRDefault="002B75C2" w:rsidP="002B75C2">
            <w:pPr>
              <w:spacing w:after="0" w:line="240" w:lineRule="auto"/>
              <w:rPr>
                <w:rFonts w:eastAsia="Times New Roman"/>
                <w:color w:val="000000"/>
              </w:rPr>
            </w:pPr>
          </w:p>
        </w:tc>
      </w:tr>
      <w:tr w:rsidR="002B75C2" w:rsidRPr="002B75C2" w14:paraId="3DD9FF70"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0EA439A3"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4D43D1F2" w14:textId="77777777" w:rsidR="002B75C2" w:rsidRPr="002B75C2" w:rsidRDefault="002B75C2" w:rsidP="002B75C2">
            <w:pPr>
              <w:spacing w:after="0" w:line="240" w:lineRule="auto"/>
              <w:rPr>
                <w:rFonts w:eastAsia="Times New Roman"/>
                <w:color w:val="000000"/>
              </w:rPr>
            </w:pPr>
          </w:p>
        </w:tc>
      </w:tr>
      <w:tr w:rsidR="002B75C2" w:rsidRPr="002B75C2" w14:paraId="5AE5EAE7"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6F295350"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1F6E05EC" w14:textId="77777777" w:rsidR="002B75C2" w:rsidRPr="002B75C2" w:rsidRDefault="002B75C2" w:rsidP="002B75C2">
            <w:pPr>
              <w:spacing w:after="0" w:line="240" w:lineRule="auto"/>
              <w:rPr>
                <w:rFonts w:eastAsia="Times New Roman"/>
                <w:color w:val="000000"/>
              </w:rPr>
            </w:pPr>
          </w:p>
        </w:tc>
      </w:tr>
      <w:tr w:rsidR="002B75C2" w:rsidRPr="002B75C2" w14:paraId="2E7B2E2D" w14:textId="77777777" w:rsidTr="002B75C2">
        <w:trPr>
          <w:trHeight w:val="476"/>
        </w:trPr>
        <w:tc>
          <w:tcPr>
            <w:tcW w:w="3580" w:type="dxa"/>
            <w:vMerge/>
            <w:tcBorders>
              <w:top w:val="nil"/>
              <w:left w:val="single" w:sz="4" w:space="0" w:color="auto"/>
              <w:bottom w:val="single" w:sz="4" w:space="0" w:color="auto"/>
              <w:right w:val="single" w:sz="4" w:space="0" w:color="auto"/>
            </w:tcBorders>
            <w:vAlign w:val="center"/>
            <w:hideMark/>
          </w:tcPr>
          <w:p w14:paraId="4171744A" w14:textId="77777777" w:rsidR="002B75C2" w:rsidRPr="002B75C2" w:rsidRDefault="002B75C2" w:rsidP="002B75C2">
            <w:pPr>
              <w:spacing w:after="0" w:line="240" w:lineRule="auto"/>
              <w:rPr>
                <w:rFonts w:eastAsia="Times New Roman"/>
                <w:color w:val="000000"/>
              </w:rPr>
            </w:pPr>
          </w:p>
        </w:tc>
        <w:tc>
          <w:tcPr>
            <w:tcW w:w="4800" w:type="dxa"/>
            <w:vMerge/>
            <w:tcBorders>
              <w:top w:val="nil"/>
              <w:left w:val="single" w:sz="4" w:space="0" w:color="auto"/>
              <w:bottom w:val="single" w:sz="4" w:space="0" w:color="auto"/>
              <w:right w:val="single" w:sz="4" w:space="0" w:color="auto"/>
            </w:tcBorders>
            <w:vAlign w:val="center"/>
            <w:hideMark/>
          </w:tcPr>
          <w:p w14:paraId="38870297" w14:textId="77777777" w:rsidR="002B75C2" w:rsidRPr="002B75C2" w:rsidRDefault="002B75C2" w:rsidP="002B75C2">
            <w:pPr>
              <w:spacing w:after="0" w:line="240" w:lineRule="auto"/>
              <w:rPr>
                <w:rFonts w:eastAsia="Times New Roman"/>
                <w:color w:val="000000"/>
              </w:rPr>
            </w:pPr>
          </w:p>
        </w:tc>
      </w:tr>
    </w:tbl>
    <w:p w14:paraId="0EB4C263" w14:textId="77777777" w:rsidR="0091077C" w:rsidRDefault="00F90A98">
      <w:pPr>
        <w:jc w:val="both"/>
        <w:rPr>
          <w:rFonts w:ascii="Trebuchet MS" w:eastAsia="Trebuchet MS" w:hAnsi="Trebuchet MS" w:cs="Trebuchet MS"/>
        </w:rPr>
      </w:pPr>
      <w:r>
        <w:rPr>
          <w:rFonts w:ascii="Trebuchet MS" w:eastAsia="Trebuchet MS" w:hAnsi="Trebuchet MS" w:cs="Trebuchet MS"/>
        </w:rPr>
        <w:t>Beslenme ve Diyetetik bölümünün kullandığı 4 adet derslik bulunmaktadır. Dersliklerin alanları sırasıyla 90 ile 120 m</w:t>
      </w:r>
      <w:r>
        <w:rPr>
          <w:rFonts w:ascii="Trebuchet MS" w:eastAsia="Trebuchet MS" w:hAnsi="Trebuchet MS" w:cs="Trebuchet MS"/>
          <w:vertAlign w:val="superscript"/>
        </w:rPr>
        <w:t>2</w:t>
      </w:r>
      <w:r>
        <w:rPr>
          <w:rFonts w:ascii="Trebuchet MS" w:eastAsia="Trebuchet MS" w:hAnsi="Trebuchet MS" w:cs="Trebuchet MS"/>
        </w:rPr>
        <w:t xml:space="preserve"> büyüklükte olup ortalama öğrenci başına düşen alan 2 ile 3 m</w:t>
      </w:r>
      <w:r>
        <w:rPr>
          <w:rFonts w:ascii="Trebuchet MS" w:eastAsia="Trebuchet MS" w:hAnsi="Trebuchet MS" w:cs="Trebuchet MS"/>
          <w:vertAlign w:val="superscript"/>
        </w:rPr>
        <w:t xml:space="preserve">2 </w:t>
      </w:r>
      <w:r>
        <w:rPr>
          <w:rFonts w:ascii="Trebuchet MS" w:eastAsia="Trebuchet MS" w:hAnsi="Trebuchet MS" w:cs="Trebuchet MS"/>
        </w:rPr>
        <w:t>arasında değişmekte olup standartlara (en az 2 m</w:t>
      </w:r>
      <w:r>
        <w:rPr>
          <w:rFonts w:ascii="Trebuchet MS" w:eastAsia="Trebuchet MS" w:hAnsi="Trebuchet MS" w:cs="Trebuchet MS"/>
          <w:vertAlign w:val="superscript"/>
        </w:rPr>
        <w:t>2</w:t>
      </w:r>
      <w:r>
        <w:rPr>
          <w:rFonts w:ascii="Trebuchet MS" w:eastAsia="Trebuchet MS" w:hAnsi="Trebuchet MS" w:cs="Trebuchet MS"/>
        </w:rPr>
        <w:t xml:space="preserve"> olmalıdır) uygundur. Tüm sınıflarda projeksiyon cihazı ve internet altyapısı bulunmaktadır. Dersliklerde yer alan bilgisayar, projeksiyon cihazı ve ses sisteminde herhangi bir sorun olduğunda Bilgi İşlem Dairesinden destek alınmaktadır. Üniversitemizin kampüslerinde kablosuz internet bağlantısı mevcuttur.</w:t>
      </w:r>
    </w:p>
    <w:p w14:paraId="479207C9" w14:textId="77777777" w:rsidR="0091077C" w:rsidRDefault="0091077C">
      <w:pPr>
        <w:jc w:val="both"/>
        <w:rPr>
          <w:rFonts w:ascii="Trebuchet MS" w:eastAsia="Trebuchet MS" w:hAnsi="Trebuchet MS" w:cs="Trebuchet MS"/>
        </w:rPr>
      </w:pPr>
    </w:p>
    <w:p w14:paraId="48419039" w14:textId="77777777" w:rsidR="0091077C" w:rsidRDefault="00F90A98">
      <w:pPr>
        <w:rPr>
          <w:rFonts w:ascii="Trebuchet MS" w:eastAsia="Trebuchet MS" w:hAnsi="Trebuchet MS" w:cs="Trebuchet MS"/>
          <w:b/>
        </w:rPr>
      </w:pPr>
      <w:r>
        <w:rPr>
          <w:rFonts w:ascii="Trebuchet MS" w:eastAsia="Trebuchet MS" w:hAnsi="Trebuchet MS" w:cs="Trebuchet MS"/>
          <w:b/>
        </w:rPr>
        <w:t>Beslenme ve Diyetetik Bölümü Derslikleri ve Laboratuvarları</w:t>
      </w:r>
    </w:p>
    <w:tbl>
      <w:tblPr>
        <w:tblStyle w:val="a5"/>
        <w:tblW w:w="7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2126"/>
        <w:gridCol w:w="2126"/>
      </w:tblGrid>
      <w:tr w:rsidR="0091077C" w14:paraId="0449B73E" w14:textId="77777777">
        <w:tc>
          <w:tcPr>
            <w:tcW w:w="1985" w:type="dxa"/>
            <w:shd w:val="clear" w:color="auto" w:fill="C9C9C9"/>
          </w:tcPr>
          <w:p w14:paraId="1646AB42"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Derslik</w:t>
            </w:r>
          </w:p>
        </w:tc>
        <w:tc>
          <w:tcPr>
            <w:tcW w:w="1134" w:type="dxa"/>
            <w:shd w:val="clear" w:color="auto" w:fill="C9C9C9"/>
          </w:tcPr>
          <w:p w14:paraId="3024C092"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Alan (m</w:t>
            </w:r>
            <w:r>
              <w:rPr>
                <w:rFonts w:ascii="Trebuchet MS" w:eastAsia="Trebuchet MS" w:hAnsi="Trebuchet MS" w:cs="Trebuchet MS"/>
                <w:vertAlign w:val="superscript"/>
              </w:rPr>
              <w:t>2</w:t>
            </w:r>
            <w:r>
              <w:rPr>
                <w:rFonts w:ascii="Trebuchet MS" w:eastAsia="Trebuchet MS" w:hAnsi="Trebuchet MS" w:cs="Trebuchet MS"/>
              </w:rPr>
              <w:t>)</w:t>
            </w:r>
          </w:p>
        </w:tc>
        <w:tc>
          <w:tcPr>
            <w:tcW w:w="2126" w:type="dxa"/>
            <w:shd w:val="clear" w:color="auto" w:fill="C9C9C9"/>
          </w:tcPr>
          <w:p w14:paraId="0CFC605B"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Kullanan Öğrenci sayısı</w:t>
            </w:r>
          </w:p>
        </w:tc>
        <w:tc>
          <w:tcPr>
            <w:tcW w:w="2126" w:type="dxa"/>
            <w:shd w:val="clear" w:color="auto" w:fill="C9C9C9"/>
          </w:tcPr>
          <w:p w14:paraId="49094931"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Öğrenci başına düşen alan (m</w:t>
            </w:r>
            <w:r>
              <w:rPr>
                <w:rFonts w:ascii="Trebuchet MS" w:eastAsia="Trebuchet MS" w:hAnsi="Trebuchet MS" w:cs="Trebuchet MS"/>
                <w:vertAlign w:val="superscript"/>
              </w:rPr>
              <w:t>2</w:t>
            </w:r>
            <w:r>
              <w:rPr>
                <w:rFonts w:ascii="Trebuchet MS" w:eastAsia="Trebuchet MS" w:hAnsi="Trebuchet MS" w:cs="Trebuchet MS"/>
              </w:rPr>
              <w:t>)</w:t>
            </w:r>
          </w:p>
        </w:tc>
      </w:tr>
      <w:tr w:rsidR="0091077C" w14:paraId="02649217" w14:textId="77777777">
        <w:tc>
          <w:tcPr>
            <w:tcW w:w="1985" w:type="dxa"/>
          </w:tcPr>
          <w:p w14:paraId="1B078238"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B406</w:t>
            </w:r>
          </w:p>
        </w:tc>
        <w:tc>
          <w:tcPr>
            <w:tcW w:w="1134" w:type="dxa"/>
          </w:tcPr>
          <w:p w14:paraId="0A1B56C5"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90</w:t>
            </w:r>
          </w:p>
        </w:tc>
        <w:tc>
          <w:tcPr>
            <w:tcW w:w="2126" w:type="dxa"/>
          </w:tcPr>
          <w:p w14:paraId="55DC6E6D"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36</w:t>
            </w:r>
          </w:p>
        </w:tc>
        <w:tc>
          <w:tcPr>
            <w:tcW w:w="2126" w:type="dxa"/>
          </w:tcPr>
          <w:p w14:paraId="0485218B"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2.5</w:t>
            </w:r>
          </w:p>
        </w:tc>
      </w:tr>
      <w:tr w:rsidR="0091077C" w14:paraId="3CA8A4A9" w14:textId="77777777">
        <w:tc>
          <w:tcPr>
            <w:tcW w:w="1985" w:type="dxa"/>
          </w:tcPr>
          <w:p w14:paraId="67451F7F"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C402</w:t>
            </w:r>
          </w:p>
        </w:tc>
        <w:tc>
          <w:tcPr>
            <w:tcW w:w="1134" w:type="dxa"/>
          </w:tcPr>
          <w:p w14:paraId="61D62C3F"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120</w:t>
            </w:r>
          </w:p>
        </w:tc>
        <w:tc>
          <w:tcPr>
            <w:tcW w:w="2126" w:type="dxa"/>
          </w:tcPr>
          <w:p w14:paraId="706C46F3"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40</w:t>
            </w:r>
          </w:p>
        </w:tc>
        <w:tc>
          <w:tcPr>
            <w:tcW w:w="2126" w:type="dxa"/>
          </w:tcPr>
          <w:p w14:paraId="04EABEDC"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3</w:t>
            </w:r>
          </w:p>
        </w:tc>
      </w:tr>
      <w:tr w:rsidR="0091077C" w14:paraId="4D3AAA57" w14:textId="77777777">
        <w:tc>
          <w:tcPr>
            <w:tcW w:w="1985" w:type="dxa"/>
          </w:tcPr>
          <w:p w14:paraId="2CC1BDB7"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B103</w:t>
            </w:r>
          </w:p>
        </w:tc>
        <w:tc>
          <w:tcPr>
            <w:tcW w:w="1134" w:type="dxa"/>
          </w:tcPr>
          <w:p w14:paraId="1F97D28D"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90</w:t>
            </w:r>
          </w:p>
        </w:tc>
        <w:tc>
          <w:tcPr>
            <w:tcW w:w="2126" w:type="dxa"/>
          </w:tcPr>
          <w:p w14:paraId="1E752020"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36</w:t>
            </w:r>
          </w:p>
        </w:tc>
        <w:tc>
          <w:tcPr>
            <w:tcW w:w="2126" w:type="dxa"/>
          </w:tcPr>
          <w:p w14:paraId="0E5E283F"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2.5</w:t>
            </w:r>
          </w:p>
        </w:tc>
      </w:tr>
      <w:tr w:rsidR="0091077C" w14:paraId="14AEC4A2" w14:textId="77777777">
        <w:tc>
          <w:tcPr>
            <w:tcW w:w="1985" w:type="dxa"/>
          </w:tcPr>
          <w:p w14:paraId="5EA5A0F2"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B207</w:t>
            </w:r>
          </w:p>
        </w:tc>
        <w:tc>
          <w:tcPr>
            <w:tcW w:w="1134" w:type="dxa"/>
          </w:tcPr>
          <w:p w14:paraId="131C5FD9"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90</w:t>
            </w:r>
          </w:p>
        </w:tc>
        <w:tc>
          <w:tcPr>
            <w:tcW w:w="2126" w:type="dxa"/>
          </w:tcPr>
          <w:p w14:paraId="4295CBF1"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36</w:t>
            </w:r>
          </w:p>
        </w:tc>
        <w:tc>
          <w:tcPr>
            <w:tcW w:w="2126" w:type="dxa"/>
          </w:tcPr>
          <w:p w14:paraId="07BDBAAA" w14:textId="77777777" w:rsidR="0091077C" w:rsidRDefault="00F90A98">
            <w:pPr>
              <w:widowControl/>
              <w:spacing w:after="160" w:line="259" w:lineRule="auto"/>
              <w:jc w:val="center"/>
              <w:rPr>
                <w:rFonts w:ascii="Trebuchet MS" w:eastAsia="Trebuchet MS" w:hAnsi="Trebuchet MS" w:cs="Trebuchet MS"/>
              </w:rPr>
            </w:pPr>
            <w:r>
              <w:rPr>
                <w:rFonts w:ascii="Trebuchet MS" w:eastAsia="Trebuchet MS" w:hAnsi="Trebuchet MS" w:cs="Trebuchet MS"/>
              </w:rPr>
              <w:t>2.5</w:t>
            </w:r>
          </w:p>
        </w:tc>
      </w:tr>
    </w:tbl>
    <w:p w14:paraId="555E0D4D" w14:textId="77777777" w:rsidR="0091077C" w:rsidRDefault="0091077C">
      <w:pPr>
        <w:jc w:val="center"/>
        <w:rPr>
          <w:rFonts w:ascii="Trebuchet MS" w:eastAsia="Trebuchet MS" w:hAnsi="Trebuchet MS" w:cs="Trebuchet MS"/>
        </w:rPr>
      </w:pPr>
    </w:p>
    <w:p w14:paraId="14311F36" w14:textId="77777777" w:rsidR="0091077C" w:rsidRDefault="0091077C">
      <w:pPr>
        <w:jc w:val="center"/>
        <w:rPr>
          <w:rFonts w:ascii="Trebuchet MS" w:eastAsia="Trebuchet MS" w:hAnsi="Trebuchet MS" w:cs="Trebuchet MS"/>
        </w:rPr>
      </w:pPr>
    </w:p>
    <w:p w14:paraId="3B872519" w14:textId="77777777" w:rsidR="0091077C" w:rsidRDefault="0091077C">
      <w:pPr>
        <w:jc w:val="center"/>
        <w:rPr>
          <w:rFonts w:ascii="Trebuchet MS" w:eastAsia="Trebuchet MS" w:hAnsi="Trebuchet MS" w:cs="Trebuchet MS"/>
        </w:rPr>
      </w:pPr>
    </w:p>
    <w:p w14:paraId="4AA6F8B0" w14:textId="77777777" w:rsidR="0091077C" w:rsidRDefault="0091077C">
      <w:pPr>
        <w:jc w:val="center"/>
        <w:rPr>
          <w:rFonts w:ascii="Trebuchet MS" w:eastAsia="Trebuchet MS" w:hAnsi="Trebuchet MS" w:cs="Trebuchet MS"/>
        </w:rPr>
      </w:pPr>
    </w:p>
    <w:p w14:paraId="029F5228" w14:textId="77777777" w:rsidR="0091077C" w:rsidRDefault="0091077C">
      <w:pPr>
        <w:jc w:val="center"/>
        <w:rPr>
          <w:rFonts w:ascii="Trebuchet MS" w:eastAsia="Trebuchet MS" w:hAnsi="Trebuchet MS" w:cs="Trebuchet MS"/>
        </w:rPr>
      </w:pPr>
    </w:p>
    <w:p w14:paraId="351F7052" w14:textId="77777777" w:rsidR="0091077C" w:rsidRDefault="0091077C">
      <w:pPr>
        <w:jc w:val="center"/>
        <w:rPr>
          <w:rFonts w:ascii="Trebuchet MS" w:eastAsia="Trebuchet MS" w:hAnsi="Trebuchet MS" w:cs="Trebuchet MS"/>
        </w:rPr>
      </w:pPr>
    </w:p>
    <w:p w14:paraId="1224BE94" w14:textId="77777777" w:rsidR="0091077C" w:rsidRDefault="0091077C">
      <w:pPr>
        <w:jc w:val="center"/>
        <w:rPr>
          <w:rFonts w:ascii="Trebuchet MS" w:eastAsia="Trebuchet MS" w:hAnsi="Trebuchet MS" w:cs="Trebuchet MS"/>
        </w:rPr>
      </w:pPr>
    </w:p>
    <w:p w14:paraId="26AFF481" w14:textId="77777777" w:rsidR="0091077C" w:rsidRDefault="0091077C">
      <w:pPr>
        <w:jc w:val="center"/>
        <w:rPr>
          <w:rFonts w:ascii="Trebuchet MS" w:eastAsia="Trebuchet MS" w:hAnsi="Trebuchet MS" w:cs="Trebuchet MS"/>
        </w:rPr>
      </w:pPr>
    </w:p>
    <w:p w14:paraId="4743D04E" w14:textId="77777777" w:rsidR="0091077C" w:rsidRDefault="0091077C">
      <w:pPr>
        <w:jc w:val="center"/>
        <w:rPr>
          <w:rFonts w:ascii="Trebuchet MS" w:eastAsia="Trebuchet MS" w:hAnsi="Trebuchet MS" w:cs="Trebuchet MS"/>
        </w:rPr>
      </w:pPr>
    </w:p>
    <w:p w14:paraId="0F9B1934" w14:textId="77777777" w:rsidR="0091077C" w:rsidRDefault="0091077C">
      <w:pPr>
        <w:jc w:val="center"/>
        <w:rPr>
          <w:rFonts w:ascii="Trebuchet MS" w:eastAsia="Trebuchet MS" w:hAnsi="Trebuchet MS" w:cs="Trebuchet MS"/>
        </w:rPr>
      </w:pPr>
    </w:p>
    <w:p w14:paraId="4C22A3B3" w14:textId="77777777" w:rsidR="0091077C" w:rsidRDefault="0091077C">
      <w:pPr>
        <w:jc w:val="center"/>
        <w:rPr>
          <w:rFonts w:ascii="Trebuchet MS" w:eastAsia="Trebuchet MS" w:hAnsi="Trebuchet MS" w:cs="Trebuchet MS"/>
        </w:rPr>
      </w:pPr>
    </w:p>
    <w:p w14:paraId="67EEF2A0" w14:textId="77777777" w:rsidR="0091077C" w:rsidRDefault="0091077C">
      <w:pPr>
        <w:jc w:val="center"/>
        <w:rPr>
          <w:rFonts w:ascii="Trebuchet MS" w:eastAsia="Trebuchet MS" w:hAnsi="Trebuchet MS" w:cs="Trebuchet MS"/>
        </w:rPr>
      </w:pPr>
    </w:p>
    <w:p w14:paraId="54DED3D8" w14:textId="77777777" w:rsidR="0091077C" w:rsidRDefault="0091077C">
      <w:pPr>
        <w:jc w:val="center"/>
        <w:rPr>
          <w:rFonts w:ascii="Trebuchet MS" w:eastAsia="Trebuchet MS" w:hAnsi="Trebuchet MS" w:cs="Trebuchet MS"/>
        </w:rPr>
      </w:pPr>
    </w:p>
    <w:p w14:paraId="0371D8A5" w14:textId="77777777" w:rsidR="0091077C" w:rsidRDefault="0091077C">
      <w:pPr>
        <w:jc w:val="center"/>
        <w:rPr>
          <w:rFonts w:ascii="Trebuchet MS" w:eastAsia="Trebuchet MS" w:hAnsi="Trebuchet MS" w:cs="Trebuchet MS"/>
        </w:rPr>
      </w:pPr>
    </w:p>
    <w:p w14:paraId="4190D6E2" w14:textId="77777777" w:rsidR="0091077C" w:rsidRDefault="0091077C">
      <w:pPr>
        <w:jc w:val="center"/>
        <w:rPr>
          <w:rFonts w:ascii="Trebuchet MS" w:eastAsia="Trebuchet MS" w:hAnsi="Trebuchet MS" w:cs="Trebuchet MS"/>
        </w:rPr>
      </w:pPr>
    </w:p>
    <w:p w14:paraId="6C9064A1" w14:textId="77777777" w:rsidR="0091077C" w:rsidRDefault="0091077C">
      <w:pPr>
        <w:jc w:val="center"/>
        <w:rPr>
          <w:rFonts w:ascii="Trebuchet MS" w:eastAsia="Trebuchet MS" w:hAnsi="Trebuchet MS" w:cs="Trebuchet MS"/>
        </w:rPr>
      </w:pPr>
    </w:p>
    <w:p w14:paraId="7A716E18" w14:textId="77777777" w:rsidR="0091077C" w:rsidRDefault="0091077C">
      <w:pPr>
        <w:jc w:val="center"/>
        <w:rPr>
          <w:rFonts w:ascii="Trebuchet MS" w:eastAsia="Trebuchet MS" w:hAnsi="Trebuchet MS" w:cs="Trebuchet MS"/>
        </w:rPr>
      </w:pPr>
    </w:p>
    <w:p w14:paraId="6C99876D" w14:textId="77777777" w:rsidR="0091077C" w:rsidRDefault="0091077C">
      <w:pPr>
        <w:jc w:val="center"/>
        <w:rPr>
          <w:rFonts w:ascii="Trebuchet MS" w:eastAsia="Trebuchet MS" w:hAnsi="Trebuchet MS" w:cs="Trebuchet MS"/>
        </w:rPr>
      </w:pPr>
    </w:p>
    <w:p w14:paraId="7EDD9A7D" w14:textId="77777777" w:rsidR="0091077C" w:rsidRDefault="00F90A98">
      <w:pPr>
        <w:rPr>
          <w:rFonts w:ascii="Trebuchet MS" w:eastAsia="Trebuchet MS" w:hAnsi="Trebuchet MS" w:cs="Trebuchet MS"/>
          <w:b/>
          <w:color w:val="0070C0"/>
          <w:sz w:val="28"/>
          <w:szCs w:val="28"/>
          <w:u w:val="single"/>
        </w:rPr>
      </w:pPr>
      <w:r>
        <w:rPr>
          <w:rFonts w:ascii="Trebuchet MS" w:eastAsia="Trebuchet MS" w:hAnsi="Trebuchet MS" w:cs="Trebuchet MS"/>
          <w:b/>
          <w:color w:val="0070C0"/>
          <w:sz w:val="28"/>
          <w:szCs w:val="28"/>
          <w:u w:val="single"/>
        </w:rPr>
        <w:t xml:space="preserve">BİLİMSEL FAALİYETLER                                                                    </w:t>
      </w:r>
      <w:proofErr w:type="gramStart"/>
      <w:r>
        <w:rPr>
          <w:rFonts w:ascii="Trebuchet MS" w:eastAsia="Trebuchet MS" w:hAnsi="Trebuchet MS" w:cs="Trebuchet MS"/>
          <w:b/>
          <w:color w:val="0070C0"/>
          <w:sz w:val="28"/>
          <w:szCs w:val="28"/>
          <w:u w:val="single"/>
        </w:rPr>
        <w:t xml:space="preserve">  :</w:t>
      </w:r>
      <w:proofErr w:type="gramEnd"/>
    </w:p>
    <w:p w14:paraId="167CA7FF" w14:textId="77777777" w:rsidR="0091077C" w:rsidRDefault="00F90A98">
      <w:pPr>
        <w:rPr>
          <w:rFonts w:ascii="Trebuchet MS" w:eastAsia="Trebuchet MS" w:hAnsi="Trebuchet MS" w:cs="Trebuchet MS"/>
          <w:b/>
        </w:rPr>
      </w:pPr>
      <w:r>
        <w:rPr>
          <w:rFonts w:ascii="Trebuchet MS" w:eastAsia="Trebuchet MS" w:hAnsi="Trebuchet MS" w:cs="Trebuchet MS"/>
          <w:b/>
        </w:rPr>
        <w:t xml:space="preserve">Toros </w:t>
      </w:r>
      <w:proofErr w:type="spellStart"/>
      <w:r>
        <w:rPr>
          <w:rFonts w:ascii="Trebuchet MS" w:eastAsia="Trebuchet MS" w:hAnsi="Trebuchet MS" w:cs="Trebuchet MS"/>
          <w:b/>
        </w:rPr>
        <w:t>University</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Journal</w:t>
      </w:r>
      <w:proofErr w:type="spellEnd"/>
      <w:r>
        <w:rPr>
          <w:rFonts w:ascii="Trebuchet MS" w:eastAsia="Trebuchet MS" w:hAnsi="Trebuchet MS" w:cs="Trebuchet MS"/>
          <w:b/>
        </w:rPr>
        <w:t xml:space="preserve"> of </w:t>
      </w:r>
      <w:proofErr w:type="spellStart"/>
      <w:r>
        <w:rPr>
          <w:rFonts w:ascii="Trebuchet MS" w:eastAsia="Trebuchet MS" w:hAnsi="Trebuchet MS" w:cs="Trebuchet MS"/>
          <w:b/>
        </w:rPr>
        <w:t>Food</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Nutrition</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and</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Gastronomy</w:t>
      </w:r>
      <w:proofErr w:type="spellEnd"/>
    </w:p>
    <w:p w14:paraId="47459B68" w14:textId="77777777" w:rsidR="0091077C" w:rsidRDefault="00F90A98">
      <w:pPr>
        <w:rPr>
          <w:rFonts w:ascii="Trebuchet MS" w:eastAsia="Trebuchet MS" w:hAnsi="Trebuchet MS" w:cs="Trebuchet MS"/>
          <w:b/>
          <w:color w:val="0070C0"/>
        </w:rPr>
      </w:pPr>
      <w:r>
        <w:rPr>
          <w:noProof/>
        </w:rPr>
        <w:drawing>
          <wp:anchor distT="0" distB="0" distL="114300" distR="114300" simplePos="0" relativeHeight="251663360" behindDoc="0" locked="0" layoutInCell="1" hidden="0" allowOverlap="1" wp14:anchorId="5F82FFEC" wp14:editId="3FA0FC97">
            <wp:simplePos x="0" y="0"/>
            <wp:positionH relativeFrom="column">
              <wp:posOffset>1</wp:posOffset>
            </wp:positionH>
            <wp:positionV relativeFrom="paragraph">
              <wp:posOffset>11430</wp:posOffset>
            </wp:positionV>
            <wp:extent cx="1903730" cy="2859405"/>
            <wp:effectExtent l="0" t="0" r="0" b="0"/>
            <wp:wrapSquare wrapText="bothSides" distT="0" distB="0" distL="114300" distR="114300"/>
            <wp:docPr id="9" name="image10.jpg" descr="Kapak Resmi "/>
            <wp:cNvGraphicFramePr/>
            <a:graphic xmlns:a="http://schemas.openxmlformats.org/drawingml/2006/main">
              <a:graphicData uri="http://schemas.openxmlformats.org/drawingml/2006/picture">
                <pic:pic xmlns:pic="http://schemas.openxmlformats.org/drawingml/2006/picture">
                  <pic:nvPicPr>
                    <pic:cNvPr id="0" name="image10.jpg" descr="Kapak Resmi "/>
                    <pic:cNvPicPr preferRelativeResize="0"/>
                  </pic:nvPicPr>
                  <pic:blipFill>
                    <a:blip r:embed="rId14"/>
                    <a:srcRect/>
                    <a:stretch>
                      <a:fillRect/>
                    </a:stretch>
                  </pic:blipFill>
                  <pic:spPr>
                    <a:xfrm>
                      <a:off x="0" y="0"/>
                      <a:ext cx="1903730" cy="2859405"/>
                    </a:xfrm>
                    <a:prstGeom prst="rect">
                      <a:avLst/>
                    </a:prstGeom>
                    <a:ln/>
                  </pic:spPr>
                </pic:pic>
              </a:graphicData>
            </a:graphic>
          </wp:anchor>
        </w:drawing>
      </w:r>
    </w:p>
    <w:p w14:paraId="5467C058" w14:textId="77777777" w:rsidR="0091077C" w:rsidRDefault="00F90A98">
      <w:pPr>
        <w:rPr>
          <w:rFonts w:ascii="Trebuchet MS" w:eastAsia="Trebuchet MS" w:hAnsi="Trebuchet MS" w:cs="Trebuchet MS"/>
        </w:rPr>
      </w:pPr>
      <w:r>
        <w:rPr>
          <w:rFonts w:ascii="Trebuchet MS" w:eastAsia="Trebuchet MS" w:hAnsi="Trebuchet MS" w:cs="Trebuchet MS"/>
          <w:b/>
        </w:rPr>
        <w:t>Editör Yardımcısı</w:t>
      </w:r>
      <w:r>
        <w:rPr>
          <w:rFonts w:ascii="Trebuchet MS" w:eastAsia="Trebuchet MS" w:hAnsi="Trebuchet MS" w:cs="Trebuchet MS"/>
        </w:rPr>
        <w:t>: Yüksel ÖZDEMİR</w:t>
      </w:r>
    </w:p>
    <w:p w14:paraId="2B4AC876" w14:textId="77777777" w:rsidR="0091077C" w:rsidRDefault="00F90A98">
      <w:pPr>
        <w:rPr>
          <w:rFonts w:ascii="Trebuchet MS" w:eastAsia="Trebuchet MS" w:hAnsi="Trebuchet MS" w:cs="Trebuchet MS"/>
        </w:rPr>
      </w:pPr>
      <w:r>
        <w:rPr>
          <w:rFonts w:ascii="Trebuchet MS" w:eastAsia="Trebuchet MS" w:hAnsi="Trebuchet MS" w:cs="Trebuchet MS"/>
          <w:b/>
        </w:rPr>
        <w:t>Alan Editörü</w:t>
      </w:r>
      <w:r>
        <w:rPr>
          <w:rFonts w:ascii="Trebuchet MS" w:eastAsia="Trebuchet MS" w:hAnsi="Trebuchet MS" w:cs="Trebuchet MS"/>
        </w:rPr>
        <w:t>: Betül GÜLŞEN</w:t>
      </w:r>
    </w:p>
    <w:p w14:paraId="6EF91E32" w14:textId="77777777" w:rsidR="0091077C" w:rsidRDefault="00F90A98">
      <w:pPr>
        <w:rPr>
          <w:rFonts w:ascii="Trebuchet MS" w:eastAsia="Trebuchet MS" w:hAnsi="Trebuchet MS" w:cs="Trebuchet MS"/>
        </w:rPr>
      </w:pPr>
      <w:r>
        <w:rPr>
          <w:rFonts w:ascii="Trebuchet MS" w:eastAsia="Trebuchet MS" w:hAnsi="Trebuchet MS" w:cs="Trebuchet MS"/>
          <w:b/>
        </w:rPr>
        <w:t>Dil Editörü</w:t>
      </w:r>
      <w:r>
        <w:rPr>
          <w:rFonts w:ascii="Trebuchet MS" w:eastAsia="Trebuchet MS" w:hAnsi="Trebuchet MS" w:cs="Trebuchet MS"/>
        </w:rPr>
        <w:t>: Eda PARLAK, Meltem MERMER</w:t>
      </w:r>
    </w:p>
    <w:p w14:paraId="6608615E" w14:textId="77777777" w:rsidR="0091077C" w:rsidRDefault="00F90A98">
      <w:pPr>
        <w:rPr>
          <w:rFonts w:ascii="Trebuchet MS" w:eastAsia="Trebuchet MS" w:hAnsi="Trebuchet MS" w:cs="Trebuchet MS"/>
        </w:rPr>
      </w:pPr>
      <w:r>
        <w:rPr>
          <w:rFonts w:ascii="Trebuchet MS" w:eastAsia="Trebuchet MS" w:hAnsi="Trebuchet MS" w:cs="Trebuchet MS"/>
          <w:b/>
        </w:rPr>
        <w:t>Yazım Editörü</w:t>
      </w:r>
      <w:r>
        <w:rPr>
          <w:rFonts w:ascii="Trebuchet MS" w:eastAsia="Trebuchet MS" w:hAnsi="Trebuchet MS" w:cs="Trebuchet MS"/>
        </w:rPr>
        <w:t>: Özlem ÖZPAK AKKUŞ, Ayşe Gökçe ALP</w:t>
      </w:r>
    </w:p>
    <w:p w14:paraId="6A8C4111" w14:textId="77777777" w:rsidR="0091077C" w:rsidRDefault="00F90A98">
      <w:pPr>
        <w:rPr>
          <w:rFonts w:ascii="Trebuchet MS" w:eastAsia="Trebuchet MS" w:hAnsi="Trebuchet MS" w:cs="Trebuchet MS"/>
        </w:rPr>
      </w:pPr>
      <w:r>
        <w:rPr>
          <w:rFonts w:ascii="Trebuchet MS" w:eastAsia="Trebuchet MS" w:hAnsi="Trebuchet MS" w:cs="Trebuchet MS"/>
          <w:b/>
        </w:rPr>
        <w:t>Son Okuyucu:</w:t>
      </w:r>
      <w:r>
        <w:rPr>
          <w:rFonts w:ascii="Trebuchet MS" w:eastAsia="Trebuchet MS" w:hAnsi="Trebuchet MS" w:cs="Trebuchet MS"/>
        </w:rPr>
        <w:t xml:space="preserve"> Gonca YILDIRIM</w:t>
      </w:r>
    </w:p>
    <w:p w14:paraId="21A914ED" w14:textId="77777777" w:rsidR="0091077C" w:rsidRDefault="0091077C">
      <w:pPr>
        <w:rPr>
          <w:rFonts w:ascii="Trebuchet MS" w:eastAsia="Trebuchet MS" w:hAnsi="Trebuchet MS" w:cs="Trebuchet MS"/>
        </w:rPr>
      </w:pPr>
    </w:p>
    <w:p w14:paraId="6E948337" w14:textId="77777777" w:rsidR="0091077C" w:rsidRDefault="0091077C">
      <w:pPr>
        <w:rPr>
          <w:rFonts w:ascii="Trebuchet MS" w:eastAsia="Trebuchet MS" w:hAnsi="Trebuchet MS" w:cs="Trebuchet MS"/>
        </w:rPr>
      </w:pPr>
    </w:p>
    <w:p w14:paraId="527ABAE2" w14:textId="77777777" w:rsidR="0091077C" w:rsidRDefault="0091077C">
      <w:pPr>
        <w:rPr>
          <w:rFonts w:ascii="Trebuchet MS" w:eastAsia="Trebuchet MS" w:hAnsi="Trebuchet MS" w:cs="Trebuchet MS"/>
        </w:rPr>
      </w:pPr>
    </w:p>
    <w:p w14:paraId="49604B24" w14:textId="77777777" w:rsidR="0091077C" w:rsidRDefault="0091077C">
      <w:pPr>
        <w:rPr>
          <w:rFonts w:ascii="Trebuchet MS" w:eastAsia="Trebuchet MS" w:hAnsi="Trebuchet MS" w:cs="Trebuchet MS"/>
        </w:rPr>
      </w:pPr>
    </w:p>
    <w:p w14:paraId="0E2F7228" w14:textId="77777777" w:rsidR="0091077C" w:rsidRDefault="0091077C">
      <w:pPr>
        <w:rPr>
          <w:rFonts w:ascii="Trebuchet MS" w:eastAsia="Trebuchet MS" w:hAnsi="Trebuchet MS" w:cs="Trebuchet MS"/>
        </w:rPr>
      </w:pPr>
    </w:p>
    <w:p w14:paraId="4D3B2659" w14:textId="77777777" w:rsidR="0091077C" w:rsidRDefault="00F90A98">
      <w:pPr>
        <w:rPr>
          <w:rFonts w:ascii="Trebuchet MS" w:eastAsia="Trebuchet MS" w:hAnsi="Trebuchet MS" w:cs="Trebuchet MS"/>
          <w:b/>
        </w:rPr>
      </w:pPr>
      <w:r>
        <w:rPr>
          <w:rFonts w:ascii="Trebuchet MS" w:eastAsia="Trebuchet MS" w:hAnsi="Trebuchet MS" w:cs="Trebuchet MS"/>
          <w:b/>
        </w:rPr>
        <w:t>2. Uluslararası Geleneksel Gıdalar Ve Sürdürülebilir Beslenme Sempozyumu</w:t>
      </w:r>
    </w:p>
    <w:p w14:paraId="713AF88C" w14:textId="77777777" w:rsidR="0091077C" w:rsidRDefault="00F90A98">
      <w:pPr>
        <w:rPr>
          <w:rFonts w:ascii="Trebuchet MS" w:eastAsia="Trebuchet MS" w:hAnsi="Trebuchet MS" w:cs="Trebuchet MS"/>
        </w:rPr>
      </w:pPr>
      <w:r>
        <w:rPr>
          <w:noProof/>
        </w:rPr>
        <w:drawing>
          <wp:anchor distT="0" distB="0" distL="114300" distR="114300" simplePos="0" relativeHeight="251664384" behindDoc="0" locked="0" layoutInCell="1" hidden="0" allowOverlap="1" wp14:anchorId="1E07105D" wp14:editId="100B7BA8">
            <wp:simplePos x="0" y="0"/>
            <wp:positionH relativeFrom="column">
              <wp:posOffset>14606</wp:posOffset>
            </wp:positionH>
            <wp:positionV relativeFrom="paragraph">
              <wp:posOffset>128270</wp:posOffset>
            </wp:positionV>
            <wp:extent cx="2152650" cy="3032760"/>
            <wp:effectExtent l="0" t="0" r="0" b="0"/>
            <wp:wrapSquare wrapText="bothSides" distT="0" distB="0" distL="114300" distR="114300"/>
            <wp:docPr id="3" name="image6.jpg" descr="2st International Traditional Foods and Sustainable Food Systems Symposium"/>
            <wp:cNvGraphicFramePr/>
            <a:graphic xmlns:a="http://schemas.openxmlformats.org/drawingml/2006/main">
              <a:graphicData uri="http://schemas.openxmlformats.org/drawingml/2006/picture">
                <pic:pic xmlns:pic="http://schemas.openxmlformats.org/drawingml/2006/picture">
                  <pic:nvPicPr>
                    <pic:cNvPr id="0" name="image6.jpg" descr="2st International Traditional Foods and Sustainable Food Systems Symposium"/>
                    <pic:cNvPicPr preferRelativeResize="0"/>
                  </pic:nvPicPr>
                  <pic:blipFill>
                    <a:blip r:embed="rId15"/>
                    <a:srcRect/>
                    <a:stretch>
                      <a:fillRect/>
                    </a:stretch>
                  </pic:blipFill>
                  <pic:spPr>
                    <a:xfrm>
                      <a:off x="0" y="0"/>
                      <a:ext cx="2152650" cy="3032760"/>
                    </a:xfrm>
                    <a:prstGeom prst="rect">
                      <a:avLst/>
                    </a:prstGeom>
                    <a:ln/>
                  </pic:spPr>
                </pic:pic>
              </a:graphicData>
            </a:graphic>
          </wp:anchor>
        </w:drawing>
      </w:r>
    </w:p>
    <w:p w14:paraId="7E5E195A" w14:textId="77777777" w:rsidR="0091077C" w:rsidRDefault="00F90A98">
      <w:r>
        <w:t xml:space="preserve"> </w:t>
      </w:r>
    </w:p>
    <w:p w14:paraId="7AFF93B1" w14:textId="77777777" w:rsidR="0091077C" w:rsidRDefault="0091077C"/>
    <w:p w14:paraId="39D1F333" w14:textId="77777777" w:rsidR="0091077C" w:rsidRDefault="00F90A98">
      <w:pPr>
        <w:rPr>
          <w:rFonts w:ascii="Trebuchet MS" w:eastAsia="Trebuchet MS" w:hAnsi="Trebuchet MS" w:cs="Trebuchet MS"/>
        </w:rPr>
      </w:pPr>
      <w:r>
        <w:rPr>
          <w:rFonts w:ascii="Trebuchet MS" w:eastAsia="Trebuchet MS" w:hAnsi="Trebuchet MS" w:cs="Trebuchet MS"/>
          <w:b/>
        </w:rPr>
        <w:t xml:space="preserve">Editör: </w:t>
      </w:r>
      <w:r>
        <w:rPr>
          <w:rFonts w:ascii="Trebuchet MS" w:eastAsia="Trebuchet MS" w:hAnsi="Trebuchet MS" w:cs="Trebuchet MS"/>
        </w:rPr>
        <w:t xml:space="preserve">                       Meltem MERMER </w:t>
      </w:r>
    </w:p>
    <w:p w14:paraId="466BB5C8" w14:textId="77777777" w:rsidR="0091077C" w:rsidRDefault="00F90A98">
      <w:pPr>
        <w:rPr>
          <w:rFonts w:ascii="Trebuchet MS" w:eastAsia="Trebuchet MS" w:hAnsi="Trebuchet MS" w:cs="Trebuchet MS"/>
        </w:rPr>
      </w:pPr>
      <w:r>
        <w:rPr>
          <w:rFonts w:ascii="Trebuchet MS" w:eastAsia="Trebuchet MS" w:hAnsi="Trebuchet MS" w:cs="Trebuchet MS"/>
        </w:rPr>
        <w:t xml:space="preserve">                                   Özlem ÖZPAK AKKUŞ </w:t>
      </w:r>
    </w:p>
    <w:p w14:paraId="2D2993B9" w14:textId="77777777" w:rsidR="0091077C" w:rsidRDefault="00F90A98">
      <w:pPr>
        <w:rPr>
          <w:rFonts w:ascii="Trebuchet MS" w:eastAsia="Trebuchet MS" w:hAnsi="Trebuchet MS" w:cs="Trebuchet MS"/>
        </w:rPr>
      </w:pPr>
      <w:r>
        <w:rPr>
          <w:rFonts w:ascii="Trebuchet MS" w:eastAsia="Trebuchet MS" w:hAnsi="Trebuchet MS" w:cs="Trebuchet MS"/>
          <w:b/>
        </w:rPr>
        <w:t>Alan Editörü:</w:t>
      </w:r>
      <w:r>
        <w:rPr>
          <w:rFonts w:ascii="Trebuchet MS" w:eastAsia="Trebuchet MS" w:hAnsi="Trebuchet MS" w:cs="Trebuchet MS"/>
        </w:rPr>
        <w:t xml:space="preserve">              Betül GÜLŞEN </w:t>
      </w:r>
    </w:p>
    <w:p w14:paraId="2F14E06C" w14:textId="77777777" w:rsidR="0091077C" w:rsidRDefault="00F90A98">
      <w:pPr>
        <w:rPr>
          <w:rFonts w:ascii="Trebuchet MS" w:eastAsia="Trebuchet MS" w:hAnsi="Trebuchet MS" w:cs="Trebuchet MS"/>
        </w:rPr>
      </w:pPr>
      <w:r>
        <w:rPr>
          <w:rFonts w:ascii="Trebuchet MS" w:eastAsia="Trebuchet MS" w:hAnsi="Trebuchet MS" w:cs="Trebuchet MS"/>
        </w:rPr>
        <w:t xml:space="preserve">                                  Yüksel ÖZDEMİR</w:t>
      </w:r>
    </w:p>
    <w:p w14:paraId="4EF25C43" w14:textId="77777777" w:rsidR="0091077C" w:rsidRDefault="00F90A98">
      <w:pPr>
        <w:rPr>
          <w:rFonts w:ascii="Trebuchet MS" w:eastAsia="Trebuchet MS" w:hAnsi="Trebuchet MS" w:cs="Trebuchet MS"/>
        </w:rPr>
      </w:pPr>
      <w:r>
        <w:rPr>
          <w:rFonts w:ascii="Trebuchet MS" w:eastAsia="Trebuchet MS" w:hAnsi="Trebuchet MS" w:cs="Trebuchet MS"/>
          <w:b/>
        </w:rPr>
        <w:t>Alan Editör Yardımcısı</w:t>
      </w:r>
      <w:r>
        <w:rPr>
          <w:rFonts w:ascii="Trebuchet MS" w:eastAsia="Trebuchet MS" w:hAnsi="Trebuchet MS" w:cs="Trebuchet MS"/>
        </w:rPr>
        <w:t xml:space="preserve">: Eda PARLAK, </w:t>
      </w:r>
    </w:p>
    <w:p w14:paraId="42CA45B0" w14:textId="77777777" w:rsidR="0091077C" w:rsidRDefault="00F90A98">
      <w:pPr>
        <w:rPr>
          <w:rFonts w:ascii="Trebuchet MS" w:eastAsia="Trebuchet MS" w:hAnsi="Trebuchet MS" w:cs="Trebuchet MS"/>
        </w:rPr>
      </w:pPr>
      <w:r>
        <w:rPr>
          <w:rFonts w:ascii="Trebuchet MS" w:eastAsia="Trebuchet MS" w:hAnsi="Trebuchet MS" w:cs="Trebuchet MS"/>
          <w:b/>
        </w:rPr>
        <w:t xml:space="preserve">                                     </w:t>
      </w:r>
      <w:r>
        <w:rPr>
          <w:rFonts w:ascii="Trebuchet MS" w:eastAsia="Trebuchet MS" w:hAnsi="Trebuchet MS" w:cs="Trebuchet MS"/>
        </w:rPr>
        <w:t>Ayşe Gökçe ALP</w:t>
      </w:r>
    </w:p>
    <w:p w14:paraId="64E0587D" w14:textId="77777777" w:rsidR="0091077C" w:rsidRDefault="00F90A98">
      <w:pPr>
        <w:rPr>
          <w:rFonts w:ascii="Trebuchet MS" w:eastAsia="Trebuchet MS" w:hAnsi="Trebuchet MS" w:cs="Trebuchet MS"/>
        </w:rPr>
      </w:pPr>
      <w:r>
        <w:rPr>
          <w:rFonts w:ascii="Trebuchet MS" w:eastAsia="Trebuchet MS" w:hAnsi="Trebuchet MS" w:cs="Trebuchet MS"/>
          <w:b/>
        </w:rPr>
        <w:t xml:space="preserve">                                     </w:t>
      </w:r>
      <w:r>
        <w:rPr>
          <w:rFonts w:ascii="Trebuchet MS" w:eastAsia="Trebuchet MS" w:hAnsi="Trebuchet MS" w:cs="Trebuchet MS"/>
        </w:rPr>
        <w:t>Gonca YILDIRIM</w:t>
      </w:r>
    </w:p>
    <w:p w14:paraId="0DAF8E4D" w14:textId="77777777" w:rsidR="0091077C" w:rsidRDefault="0091077C">
      <w:pPr>
        <w:rPr>
          <w:rFonts w:ascii="Trebuchet MS" w:eastAsia="Trebuchet MS" w:hAnsi="Trebuchet MS" w:cs="Trebuchet MS"/>
        </w:rPr>
      </w:pPr>
    </w:p>
    <w:p w14:paraId="22F2E01D" w14:textId="77777777" w:rsidR="0091077C" w:rsidRDefault="0091077C">
      <w:pPr>
        <w:rPr>
          <w:rFonts w:ascii="Trebuchet MS" w:eastAsia="Trebuchet MS" w:hAnsi="Trebuchet MS" w:cs="Trebuchet MS"/>
        </w:rPr>
      </w:pPr>
    </w:p>
    <w:p w14:paraId="5A8C7E98" w14:textId="77777777" w:rsidR="0091077C" w:rsidRDefault="0091077C">
      <w:pPr>
        <w:rPr>
          <w:rFonts w:ascii="Trebuchet MS" w:eastAsia="Trebuchet MS" w:hAnsi="Trebuchet MS" w:cs="Trebuchet MS"/>
        </w:rPr>
      </w:pPr>
    </w:p>
    <w:p w14:paraId="5AE160B0" w14:textId="77777777" w:rsidR="0091077C" w:rsidRDefault="0091077C">
      <w:pPr>
        <w:rPr>
          <w:rFonts w:ascii="Trebuchet MS" w:eastAsia="Trebuchet MS" w:hAnsi="Trebuchet MS" w:cs="Trebuchet MS"/>
        </w:rPr>
      </w:pPr>
    </w:p>
    <w:p w14:paraId="1347271E" w14:textId="77777777" w:rsidR="0091077C" w:rsidRDefault="0091077C">
      <w:pPr>
        <w:rPr>
          <w:rFonts w:ascii="Trebuchet MS" w:eastAsia="Trebuchet MS" w:hAnsi="Trebuchet MS" w:cs="Trebuchet MS"/>
        </w:rPr>
      </w:pPr>
    </w:p>
    <w:p w14:paraId="51A1088D" w14:textId="77777777" w:rsidR="005647A5" w:rsidRDefault="005647A5">
      <w:pPr>
        <w:rPr>
          <w:rFonts w:ascii="Trebuchet MS" w:eastAsia="Trebuchet MS" w:hAnsi="Trebuchet MS" w:cs="Trebuchet MS"/>
        </w:rPr>
      </w:pPr>
    </w:p>
    <w:p w14:paraId="2BB461F2" w14:textId="77777777" w:rsidR="0091077C" w:rsidRDefault="00F90A98">
      <w:pPr>
        <w:numPr>
          <w:ilvl w:val="0"/>
          <w:numId w:val="2"/>
        </w:numPr>
        <w:pBdr>
          <w:top w:val="nil"/>
          <w:left w:val="nil"/>
          <w:bottom w:val="nil"/>
          <w:right w:val="nil"/>
          <w:between w:val="nil"/>
        </w:pBdr>
        <w:spacing w:after="0"/>
        <w:rPr>
          <w:rFonts w:ascii="Trebuchet MS" w:eastAsia="Trebuchet MS" w:hAnsi="Trebuchet MS" w:cs="Trebuchet MS"/>
          <w:color w:val="00B0F0"/>
        </w:rPr>
      </w:pPr>
      <w:r>
        <w:rPr>
          <w:rFonts w:ascii="Trebuchet MS" w:eastAsia="Trebuchet MS" w:hAnsi="Trebuchet MS" w:cs="Trebuchet MS"/>
          <w:color w:val="00B0F0"/>
        </w:rPr>
        <w:t>Makaleler</w:t>
      </w:r>
    </w:p>
    <w:p w14:paraId="421E55A8" w14:textId="77777777" w:rsidR="0091077C" w:rsidRDefault="0091077C">
      <w:pPr>
        <w:pBdr>
          <w:top w:val="nil"/>
          <w:left w:val="nil"/>
          <w:bottom w:val="nil"/>
          <w:right w:val="nil"/>
          <w:between w:val="nil"/>
        </w:pBdr>
        <w:spacing w:after="0"/>
        <w:rPr>
          <w:rFonts w:ascii="Trebuchet MS" w:eastAsia="Trebuchet MS" w:hAnsi="Trebuchet MS" w:cs="Trebuchet MS"/>
          <w:color w:val="00B0F0"/>
        </w:rPr>
      </w:pPr>
    </w:p>
    <w:p w14:paraId="20C8F895"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Aydın S, Özdemir, Y. &amp; Keçeli, M. (2022). </w:t>
      </w:r>
      <w:proofErr w:type="spellStart"/>
      <w:r>
        <w:rPr>
          <w:rFonts w:ascii="Trebuchet MS" w:eastAsia="Trebuchet MS" w:hAnsi="Trebuchet MS" w:cs="Trebuchet MS"/>
        </w:rPr>
        <w:t>Enrichment</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wheat</w:t>
      </w:r>
      <w:proofErr w:type="spellEnd"/>
      <w:r>
        <w:rPr>
          <w:rFonts w:ascii="Trebuchet MS" w:eastAsia="Trebuchet MS" w:hAnsi="Trebuchet MS" w:cs="Trebuchet MS"/>
        </w:rPr>
        <w:t xml:space="preserve"> </w:t>
      </w:r>
      <w:proofErr w:type="spellStart"/>
      <w:r>
        <w:rPr>
          <w:rFonts w:ascii="Trebuchet MS" w:eastAsia="Trebuchet MS" w:hAnsi="Trebuchet MS" w:cs="Trebuchet MS"/>
        </w:rPr>
        <w:t>bread</w:t>
      </w:r>
      <w:proofErr w:type="spellEnd"/>
      <w:r>
        <w:rPr>
          <w:rFonts w:ascii="Trebuchet MS" w:eastAsia="Trebuchet MS" w:hAnsi="Trebuchet MS" w:cs="Trebuchet MS"/>
        </w:rPr>
        <w:t xml:space="preserve"> </w:t>
      </w:r>
      <w:proofErr w:type="spellStart"/>
      <w:r>
        <w:rPr>
          <w:rFonts w:ascii="Trebuchet MS" w:eastAsia="Trebuchet MS" w:hAnsi="Trebuchet MS" w:cs="Trebuchet MS"/>
        </w:rPr>
        <w:t>with</w:t>
      </w:r>
      <w:proofErr w:type="spellEnd"/>
      <w:r>
        <w:rPr>
          <w:rFonts w:ascii="Trebuchet MS" w:eastAsia="Trebuchet MS" w:hAnsi="Trebuchet MS" w:cs="Trebuchet MS"/>
        </w:rPr>
        <w:t xml:space="preserve"> </w:t>
      </w:r>
      <w:proofErr w:type="spellStart"/>
      <w:r>
        <w:rPr>
          <w:rFonts w:ascii="Trebuchet MS" w:eastAsia="Trebuchet MS" w:hAnsi="Trebuchet MS" w:cs="Trebuchet MS"/>
        </w:rPr>
        <w:t>carob</w:t>
      </w:r>
      <w:proofErr w:type="spellEnd"/>
      <w:r>
        <w:rPr>
          <w:rFonts w:ascii="Trebuchet MS" w:eastAsia="Trebuchet MS" w:hAnsi="Trebuchet MS" w:cs="Trebuchet MS"/>
        </w:rPr>
        <w:t xml:space="preserve"> </w:t>
      </w:r>
      <w:proofErr w:type="spellStart"/>
      <w:r>
        <w:rPr>
          <w:rFonts w:ascii="Trebuchet MS" w:eastAsia="Trebuchet MS" w:hAnsi="Trebuchet MS" w:cs="Trebuchet MS"/>
        </w:rPr>
        <w:t>molasses</w:t>
      </w:r>
      <w:proofErr w:type="spellEnd"/>
      <w:r>
        <w:rPr>
          <w:rFonts w:ascii="Trebuchet MS" w:eastAsia="Trebuchet MS" w:hAnsi="Trebuchet MS" w:cs="Trebuchet MS"/>
        </w:rPr>
        <w:t xml:space="preserve"> </w:t>
      </w:r>
      <w:proofErr w:type="spellStart"/>
      <w:r>
        <w:rPr>
          <w:rFonts w:ascii="Trebuchet MS" w:eastAsia="Trebuchet MS" w:hAnsi="Trebuchet MS" w:cs="Trebuchet MS"/>
        </w:rPr>
        <w:t>source</w:t>
      </w:r>
      <w:proofErr w:type="spellEnd"/>
      <w:r>
        <w:rPr>
          <w:rFonts w:ascii="Trebuchet MS" w:eastAsia="Trebuchet MS" w:hAnsi="Trebuchet MS" w:cs="Trebuchet MS"/>
        </w:rPr>
        <w:t xml:space="preserve">: </w:t>
      </w:r>
      <w:proofErr w:type="spellStart"/>
      <w:r>
        <w:rPr>
          <w:rFonts w:ascii="Trebuchet MS" w:eastAsia="Trebuchet MS" w:hAnsi="Trebuchet MS" w:cs="Trebuchet MS"/>
        </w:rPr>
        <w:t>Impact</w:t>
      </w:r>
      <w:proofErr w:type="spellEnd"/>
      <w:r>
        <w:rPr>
          <w:rFonts w:ascii="Trebuchet MS" w:eastAsia="Trebuchet MS" w:hAnsi="Trebuchet MS" w:cs="Trebuchet MS"/>
        </w:rPr>
        <w:t xml:space="preserve"> on </w:t>
      </w:r>
      <w:proofErr w:type="spellStart"/>
      <w:r>
        <w:rPr>
          <w:rFonts w:ascii="Trebuchet MS" w:eastAsia="Trebuchet MS" w:hAnsi="Trebuchet MS" w:cs="Trebuchet MS"/>
        </w:rPr>
        <w:t>bread</w:t>
      </w:r>
      <w:proofErr w:type="spellEnd"/>
      <w:r>
        <w:rPr>
          <w:rFonts w:ascii="Trebuchet MS" w:eastAsia="Trebuchet MS" w:hAnsi="Trebuchet MS" w:cs="Trebuchet MS"/>
        </w:rPr>
        <w:t xml:space="preserve"> </w:t>
      </w:r>
      <w:proofErr w:type="spellStart"/>
      <w:r>
        <w:rPr>
          <w:rFonts w:ascii="Trebuchet MS" w:eastAsia="Trebuchet MS" w:hAnsi="Trebuchet MS" w:cs="Trebuchet MS"/>
        </w:rPr>
        <w:t>quality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acceptability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Toros </w:t>
      </w:r>
      <w:proofErr w:type="spellStart"/>
      <w:r>
        <w:rPr>
          <w:rFonts w:ascii="Trebuchet MS" w:eastAsia="Trebuchet MS" w:hAnsi="Trebuchet MS" w:cs="Trebuchet MS"/>
        </w:rPr>
        <w:t>University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Food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Gastronomy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1 (1) , 17-26.</w:t>
      </w:r>
    </w:p>
    <w:p w14:paraId="58F52AD8" w14:textId="77777777" w:rsidR="0091077C" w:rsidRDefault="0091077C">
      <w:pPr>
        <w:spacing w:after="0" w:line="240" w:lineRule="auto"/>
        <w:ind w:left="720"/>
        <w:rPr>
          <w:rFonts w:ascii="Trebuchet MS" w:eastAsia="Trebuchet MS" w:hAnsi="Trebuchet MS" w:cs="Trebuchet MS"/>
        </w:rPr>
      </w:pPr>
    </w:p>
    <w:p w14:paraId="50797B95" w14:textId="77777777" w:rsidR="0091077C" w:rsidRDefault="00F90A98">
      <w:pPr>
        <w:numPr>
          <w:ilvl w:val="0"/>
          <w:numId w:val="1"/>
        </w:numPr>
        <w:spacing w:after="0" w:line="240" w:lineRule="auto"/>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 Gülşen Atalay, B. &amp; Parlak, E. (2022). Yoğun bakım ünitesinde yatan hastaların beslenme durumları ve bası yarası oluşma riski arasındaki ilişkinin </w:t>
      </w:r>
      <w:proofErr w:type="gramStart"/>
      <w:r>
        <w:rPr>
          <w:rFonts w:ascii="Trebuchet MS" w:eastAsia="Trebuchet MS" w:hAnsi="Trebuchet MS" w:cs="Trebuchet MS"/>
        </w:rPr>
        <w:t>değerlendirilmesi .</w:t>
      </w:r>
      <w:proofErr w:type="gramEnd"/>
      <w:r>
        <w:rPr>
          <w:rFonts w:ascii="Trebuchet MS" w:eastAsia="Trebuchet MS" w:hAnsi="Trebuchet MS" w:cs="Trebuchet MS"/>
        </w:rPr>
        <w:t xml:space="preserve"> Toros </w:t>
      </w:r>
      <w:proofErr w:type="spellStart"/>
      <w:r>
        <w:rPr>
          <w:rFonts w:ascii="Trebuchet MS" w:eastAsia="Trebuchet MS" w:hAnsi="Trebuchet MS" w:cs="Trebuchet MS"/>
        </w:rPr>
        <w:t>University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Food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Gastronomy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1 (1) , 43-54 .</w:t>
      </w:r>
    </w:p>
    <w:p w14:paraId="5F86D82C" w14:textId="77777777" w:rsidR="0091077C" w:rsidRDefault="0091077C">
      <w:pPr>
        <w:spacing w:after="0" w:line="240" w:lineRule="auto"/>
        <w:ind w:left="720"/>
        <w:rPr>
          <w:rFonts w:ascii="Trebuchet MS" w:eastAsia="Trebuchet MS" w:hAnsi="Trebuchet MS" w:cs="Trebuchet MS"/>
        </w:rPr>
      </w:pPr>
    </w:p>
    <w:p w14:paraId="531FF00B" w14:textId="77777777" w:rsidR="0091077C" w:rsidRDefault="00F90A98">
      <w:pPr>
        <w:numPr>
          <w:ilvl w:val="0"/>
          <w:numId w:val="1"/>
        </w:numPr>
        <w:spacing w:after="0" w:line="240" w:lineRule="auto"/>
        <w:rPr>
          <w:rFonts w:ascii="Trebuchet MS" w:eastAsia="Trebuchet MS" w:hAnsi="Trebuchet MS" w:cs="Trebuchet MS"/>
        </w:rPr>
      </w:pPr>
      <w:proofErr w:type="spellStart"/>
      <w:r>
        <w:rPr>
          <w:rFonts w:ascii="Trebuchet MS" w:eastAsia="Trebuchet MS" w:hAnsi="Trebuchet MS" w:cs="Trebuchet MS"/>
        </w:rPr>
        <w:t>Özsaç</w:t>
      </w:r>
      <w:proofErr w:type="spellEnd"/>
      <w:r>
        <w:rPr>
          <w:rFonts w:ascii="Trebuchet MS" w:eastAsia="Trebuchet MS" w:hAnsi="Trebuchet MS" w:cs="Trebuchet MS"/>
        </w:rPr>
        <w:t xml:space="preserve"> G,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(2023). Bağırsak Mikrobiyotası ve Tip 2 </w:t>
      </w:r>
      <w:proofErr w:type="spellStart"/>
      <w:r>
        <w:rPr>
          <w:rFonts w:ascii="Trebuchet MS" w:eastAsia="Trebuchet MS" w:hAnsi="Trebuchet MS" w:cs="Trebuchet MS"/>
        </w:rPr>
        <w:t>Diyabetes</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Mellitus</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Toros </w:t>
      </w:r>
      <w:proofErr w:type="spellStart"/>
      <w:r>
        <w:rPr>
          <w:rFonts w:ascii="Trebuchet MS" w:eastAsia="Trebuchet MS" w:hAnsi="Trebuchet MS" w:cs="Trebuchet MS"/>
        </w:rPr>
        <w:t>University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Food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Gastronomy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2 (1) , 65-77 . </w:t>
      </w:r>
    </w:p>
    <w:p w14:paraId="0B48AA98" w14:textId="77777777" w:rsidR="0091077C" w:rsidRDefault="0091077C">
      <w:pPr>
        <w:spacing w:after="0" w:line="240" w:lineRule="auto"/>
        <w:ind w:left="720"/>
        <w:rPr>
          <w:rFonts w:ascii="Trebuchet MS" w:eastAsia="Trebuchet MS" w:hAnsi="Trebuchet MS" w:cs="Trebuchet MS"/>
        </w:rPr>
      </w:pPr>
    </w:p>
    <w:p w14:paraId="7DC53F77"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Yapıcı Nane, B. , Özdemir, Y. , Aydın, D. &amp; İlya, Z. (2023). </w:t>
      </w:r>
      <w:proofErr w:type="spellStart"/>
      <w:r>
        <w:rPr>
          <w:rFonts w:ascii="Trebuchet MS" w:eastAsia="Trebuchet MS" w:hAnsi="Trebuchet MS" w:cs="Trebuchet MS"/>
        </w:rPr>
        <w:t>Production</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natural</w:t>
      </w:r>
      <w:proofErr w:type="spellEnd"/>
      <w:r>
        <w:rPr>
          <w:rFonts w:ascii="Trebuchet MS" w:eastAsia="Trebuchet MS" w:hAnsi="Trebuchet MS" w:cs="Trebuchet MS"/>
        </w:rPr>
        <w:t xml:space="preserve"> bitter </w:t>
      </w:r>
      <w:proofErr w:type="spellStart"/>
      <w:r>
        <w:rPr>
          <w:rFonts w:ascii="Trebuchet MS" w:eastAsia="Trebuchet MS" w:hAnsi="Trebuchet MS" w:cs="Trebuchet MS"/>
        </w:rPr>
        <w:t>orange</w:t>
      </w:r>
      <w:proofErr w:type="spellEnd"/>
      <w:r>
        <w:rPr>
          <w:rFonts w:ascii="Trebuchet MS" w:eastAsia="Trebuchet MS" w:hAnsi="Trebuchet MS" w:cs="Trebuchet MS"/>
        </w:rPr>
        <w:t xml:space="preserve"> (Bitter </w:t>
      </w:r>
      <w:proofErr w:type="spellStart"/>
      <w:r>
        <w:rPr>
          <w:rFonts w:ascii="Trebuchet MS" w:eastAsia="Trebuchet MS" w:hAnsi="Trebuchet MS" w:cs="Trebuchet MS"/>
        </w:rPr>
        <w:t>orange</w:t>
      </w:r>
      <w:proofErr w:type="spellEnd"/>
      <w:r>
        <w:rPr>
          <w:rFonts w:ascii="Trebuchet MS" w:eastAsia="Trebuchet MS" w:hAnsi="Trebuchet MS" w:cs="Trebuchet MS"/>
        </w:rPr>
        <w:t xml:space="preserve"> </w:t>
      </w:r>
      <w:proofErr w:type="spellStart"/>
      <w:r>
        <w:rPr>
          <w:rFonts w:ascii="Trebuchet MS" w:eastAsia="Trebuchet MS" w:hAnsi="Trebuchet MS" w:cs="Trebuchet MS"/>
        </w:rPr>
        <w:t>aurantium</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sauce</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Toros </w:t>
      </w:r>
      <w:proofErr w:type="spellStart"/>
      <w:r>
        <w:rPr>
          <w:rFonts w:ascii="Trebuchet MS" w:eastAsia="Trebuchet MS" w:hAnsi="Trebuchet MS" w:cs="Trebuchet MS"/>
        </w:rPr>
        <w:t>University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Food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Gastronomy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2 (1) , 1-9 .</w:t>
      </w:r>
    </w:p>
    <w:p w14:paraId="1320A58E" w14:textId="77777777" w:rsidR="0091077C" w:rsidRDefault="0091077C">
      <w:pPr>
        <w:spacing w:after="0" w:line="240" w:lineRule="auto"/>
        <w:ind w:left="720"/>
        <w:rPr>
          <w:rFonts w:ascii="Trebuchet MS" w:eastAsia="Trebuchet MS" w:hAnsi="Trebuchet MS" w:cs="Trebuchet MS"/>
        </w:rPr>
      </w:pPr>
    </w:p>
    <w:p w14:paraId="667BECA9"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Öncel, B. &amp; Özdemir, Y. (2023). </w:t>
      </w:r>
      <w:proofErr w:type="spellStart"/>
      <w:r>
        <w:rPr>
          <w:rFonts w:ascii="Trebuchet MS" w:eastAsia="Trebuchet MS" w:hAnsi="Trebuchet MS" w:cs="Trebuchet MS"/>
        </w:rPr>
        <w:t>Investigation</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effect</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using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carob</w:t>
      </w:r>
      <w:proofErr w:type="spellEnd"/>
      <w:r>
        <w:rPr>
          <w:rFonts w:ascii="Trebuchet MS" w:eastAsia="Trebuchet MS" w:hAnsi="Trebuchet MS" w:cs="Trebuchet MS"/>
        </w:rPr>
        <w:t xml:space="preserve"> </w:t>
      </w:r>
      <w:proofErr w:type="spellStart"/>
      <w:r>
        <w:rPr>
          <w:rFonts w:ascii="Trebuchet MS" w:eastAsia="Trebuchet MS" w:hAnsi="Trebuchet MS" w:cs="Trebuchet MS"/>
        </w:rPr>
        <w:t>molasses</w:t>
      </w:r>
      <w:proofErr w:type="spellEnd"/>
      <w:r>
        <w:rPr>
          <w:rFonts w:ascii="Trebuchet MS" w:eastAsia="Trebuchet MS" w:hAnsi="Trebuchet MS" w:cs="Trebuchet MS"/>
        </w:rPr>
        <w:t xml:space="preserve"> </w:t>
      </w:r>
      <w:proofErr w:type="spellStart"/>
      <w:r>
        <w:rPr>
          <w:rFonts w:ascii="Trebuchet MS" w:eastAsia="Trebuchet MS" w:hAnsi="Trebuchet MS" w:cs="Trebuchet MS"/>
        </w:rPr>
        <w:t>pulp</w:t>
      </w:r>
      <w:proofErr w:type="spellEnd"/>
      <w:r>
        <w:rPr>
          <w:rFonts w:ascii="Trebuchet MS" w:eastAsia="Trebuchet MS" w:hAnsi="Trebuchet MS" w:cs="Trebuchet MS"/>
        </w:rPr>
        <w:t xml:space="preserve"> (CMP) on </w:t>
      </w:r>
      <w:proofErr w:type="spellStart"/>
      <w:r>
        <w:rPr>
          <w:rFonts w:ascii="Trebuchet MS" w:eastAsia="Trebuchet MS" w:hAnsi="Trebuchet MS" w:cs="Trebuchet MS"/>
        </w:rPr>
        <w:t>physicochemical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functional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sensory</w:t>
      </w:r>
      <w:proofErr w:type="spellEnd"/>
      <w:r>
        <w:rPr>
          <w:rFonts w:ascii="Trebuchet MS" w:eastAsia="Trebuchet MS" w:hAnsi="Trebuchet MS" w:cs="Trebuchet MS"/>
        </w:rPr>
        <w:t xml:space="preserve"> </w:t>
      </w:r>
      <w:proofErr w:type="spellStart"/>
      <w:r>
        <w:rPr>
          <w:rFonts w:ascii="Trebuchet MS" w:eastAsia="Trebuchet MS" w:hAnsi="Trebuchet MS" w:cs="Trebuchet MS"/>
        </w:rPr>
        <w:t>properties</w:t>
      </w:r>
      <w:proofErr w:type="spellEnd"/>
      <w:r>
        <w:rPr>
          <w:rFonts w:ascii="Trebuchet MS" w:eastAsia="Trebuchet MS" w:hAnsi="Trebuchet MS" w:cs="Trebuchet MS"/>
        </w:rPr>
        <w:t xml:space="preserve"> of </w:t>
      </w:r>
      <w:proofErr w:type="spellStart"/>
      <w:proofErr w:type="gramStart"/>
      <w:r>
        <w:rPr>
          <w:rFonts w:ascii="Trebuchet MS" w:eastAsia="Trebuchet MS" w:hAnsi="Trebuchet MS" w:cs="Trebuchet MS"/>
        </w:rPr>
        <w:t>yogurt</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Toros </w:t>
      </w:r>
      <w:proofErr w:type="spellStart"/>
      <w:r>
        <w:rPr>
          <w:rFonts w:ascii="Trebuchet MS" w:eastAsia="Trebuchet MS" w:hAnsi="Trebuchet MS" w:cs="Trebuchet MS"/>
        </w:rPr>
        <w:t>University</w:t>
      </w:r>
      <w:proofErr w:type="spellEnd"/>
      <w:r>
        <w:rPr>
          <w:rFonts w:ascii="Trebuchet MS" w:eastAsia="Trebuchet MS" w:hAnsi="Trebuchet MS" w:cs="Trebuchet MS"/>
        </w:rPr>
        <w:t xml:space="preserve">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Food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Gastronomy</w:t>
      </w:r>
      <w:proofErr w:type="spellEnd"/>
      <w:r>
        <w:rPr>
          <w:rFonts w:ascii="Trebuchet MS" w:eastAsia="Trebuchet MS" w:hAnsi="Trebuchet MS" w:cs="Trebuchet MS"/>
        </w:rPr>
        <w:t xml:space="preserve"> ,</w:t>
      </w:r>
      <w:proofErr w:type="gramEnd"/>
      <w:r>
        <w:rPr>
          <w:rFonts w:ascii="Trebuchet MS" w:eastAsia="Trebuchet MS" w:hAnsi="Trebuchet MS" w:cs="Trebuchet MS"/>
        </w:rPr>
        <w:t xml:space="preserve"> 2 (1) , 11-19 .</w:t>
      </w:r>
    </w:p>
    <w:p w14:paraId="3B32F273" w14:textId="77777777" w:rsidR="0091077C" w:rsidRDefault="0091077C">
      <w:pPr>
        <w:spacing w:after="0"/>
        <w:ind w:left="720"/>
        <w:rPr>
          <w:rFonts w:ascii="Trebuchet MS" w:eastAsia="Trebuchet MS" w:hAnsi="Trebuchet MS" w:cs="Trebuchet MS"/>
        </w:rPr>
      </w:pPr>
    </w:p>
    <w:p w14:paraId="2C8C0490"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PARLAK, Eda,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Betul</w:t>
      </w:r>
      <w:proofErr w:type="spellEnd"/>
      <w:r>
        <w:rPr>
          <w:rFonts w:ascii="Trebuchet MS" w:eastAsia="Trebuchet MS" w:hAnsi="Trebuchet MS" w:cs="Trebuchet MS"/>
        </w:rPr>
        <w:t xml:space="preserve"> GÜLŞEN ATALAY.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Effect</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Registered</w:t>
      </w:r>
      <w:proofErr w:type="spellEnd"/>
      <w:r>
        <w:rPr>
          <w:rFonts w:ascii="Trebuchet MS" w:eastAsia="Trebuchet MS" w:hAnsi="Trebuchet MS" w:cs="Trebuchet MS"/>
        </w:rPr>
        <w:t xml:space="preserve"> Product of Mersin Bozyazı Kavutu on </w:t>
      </w:r>
      <w:proofErr w:type="spellStart"/>
      <w:r>
        <w:rPr>
          <w:rFonts w:ascii="Trebuchet MS" w:eastAsia="Trebuchet MS" w:hAnsi="Trebuchet MS" w:cs="Trebuchet MS"/>
        </w:rPr>
        <w:t>Appetite</w:t>
      </w:r>
      <w:proofErr w:type="spellEnd"/>
      <w:r>
        <w:rPr>
          <w:rFonts w:ascii="Trebuchet MS" w:eastAsia="Trebuchet MS" w:hAnsi="Trebuchet MS" w:cs="Trebuchet MS"/>
        </w:rPr>
        <w:t xml:space="preserve">." Aydın </w:t>
      </w:r>
      <w:proofErr w:type="spellStart"/>
      <w:r>
        <w:rPr>
          <w:rFonts w:ascii="Trebuchet MS" w:eastAsia="Trebuchet MS" w:hAnsi="Trebuchet MS" w:cs="Trebuchet MS"/>
        </w:rPr>
        <w:t>Gastronomy</w:t>
      </w:r>
      <w:proofErr w:type="spellEnd"/>
      <w:r>
        <w:rPr>
          <w:rFonts w:ascii="Trebuchet MS" w:eastAsia="Trebuchet MS" w:hAnsi="Trebuchet MS" w:cs="Trebuchet MS"/>
        </w:rPr>
        <w:t xml:space="preserve"> 7.2 (2023): 255-270.</w:t>
      </w:r>
    </w:p>
    <w:p w14:paraId="1297D98A" w14:textId="77777777" w:rsidR="0091077C" w:rsidRDefault="0091077C">
      <w:pPr>
        <w:spacing w:after="0"/>
        <w:ind w:left="720"/>
        <w:rPr>
          <w:rFonts w:ascii="Trebuchet MS" w:eastAsia="Trebuchet MS" w:hAnsi="Trebuchet MS" w:cs="Trebuchet MS"/>
        </w:rPr>
      </w:pPr>
    </w:p>
    <w:p w14:paraId="668132B6"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Atalay BG, Akkuş ÖÖ, Yapıcı Y. </w:t>
      </w:r>
      <w:proofErr w:type="spellStart"/>
      <w:r>
        <w:rPr>
          <w:rFonts w:ascii="Trebuchet MS" w:eastAsia="Trebuchet MS" w:hAnsi="Trebuchet MS" w:cs="Trebuchet MS"/>
        </w:rPr>
        <w:t>Adherence</w:t>
      </w:r>
      <w:proofErr w:type="spellEnd"/>
      <w:r>
        <w:rPr>
          <w:rFonts w:ascii="Trebuchet MS" w:eastAsia="Trebuchet MS" w:hAnsi="Trebuchet MS" w:cs="Trebuchet MS"/>
        </w:rPr>
        <w:t xml:space="preserve"> </w:t>
      </w:r>
      <w:proofErr w:type="spellStart"/>
      <w:r>
        <w:rPr>
          <w:rFonts w:ascii="Trebuchet MS" w:eastAsia="Trebuchet MS" w:hAnsi="Trebuchet MS" w:cs="Trebuchet MS"/>
        </w:rPr>
        <w:t>to</w:t>
      </w:r>
      <w:proofErr w:type="spellEnd"/>
      <w:r>
        <w:rPr>
          <w:rFonts w:ascii="Trebuchet MS" w:eastAsia="Trebuchet MS" w:hAnsi="Trebuchet MS" w:cs="Trebuchet MS"/>
        </w:rPr>
        <w:t xml:space="preserve"> a </w:t>
      </w:r>
      <w:proofErr w:type="spellStart"/>
      <w:r>
        <w:rPr>
          <w:rFonts w:ascii="Trebuchet MS" w:eastAsia="Trebuchet MS" w:hAnsi="Trebuchet MS" w:cs="Trebuchet MS"/>
        </w:rPr>
        <w:t>Mediterranean</w:t>
      </w:r>
      <w:proofErr w:type="spellEnd"/>
      <w:r>
        <w:rPr>
          <w:rFonts w:ascii="Trebuchet MS" w:eastAsia="Trebuchet MS" w:hAnsi="Trebuchet MS" w:cs="Trebuchet MS"/>
        </w:rPr>
        <w:t xml:space="preserve"> </w:t>
      </w:r>
      <w:proofErr w:type="spellStart"/>
      <w:r>
        <w:rPr>
          <w:rFonts w:ascii="Trebuchet MS" w:eastAsia="Trebuchet MS" w:hAnsi="Trebuchet MS" w:cs="Trebuchet MS"/>
        </w:rPr>
        <w:t>diet</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cardio-metabolic</w:t>
      </w:r>
      <w:proofErr w:type="spellEnd"/>
      <w:r>
        <w:rPr>
          <w:rFonts w:ascii="Trebuchet MS" w:eastAsia="Trebuchet MS" w:hAnsi="Trebuchet MS" w:cs="Trebuchet MS"/>
        </w:rPr>
        <w:t xml:space="preserve"> risk in </w:t>
      </w:r>
      <w:proofErr w:type="spellStart"/>
      <w:r>
        <w:rPr>
          <w:rFonts w:ascii="Trebuchet MS" w:eastAsia="Trebuchet MS" w:hAnsi="Trebuchet MS" w:cs="Trebuchet MS"/>
        </w:rPr>
        <w:t>postmenopausal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women</w:t>
      </w:r>
      <w:proofErr w:type="spellEnd"/>
      <w:r>
        <w:rPr>
          <w:rFonts w:ascii="Trebuchet MS" w:eastAsia="Trebuchet MS" w:hAnsi="Trebuchet MS" w:cs="Trebuchet MS"/>
        </w:rPr>
        <w:t xml:space="preserve"> </w:t>
      </w:r>
      <w:proofErr w:type="spellStart"/>
      <w:r>
        <w:rPr>
          <w:rFonts w:ascii="Trebuchet MS" w:eastAsia="Trebuchet MS" w:hAnsi="Trebuchet MS" w:cs="Trebuchet MS"/>
        </w:rPr>
        <w:t>by</w:t>
      </w:r>
      <w:proofErr w:type="spellEnd"/>
      <w:r>
        <w:rPr>
          <w:rFonts w:ascii="Trebuchet MS" w:eastAsia="Trebuchet MS" w:hAnsi="Trebuchet MS" w:cs="Trebuchet MS"/>
        </w:rPr>
        <w:t xml:space="preserve"> body </w:t>
      </w:r>
      <w:proofErr w:type="spellStart"/>
      <w:r>
        <w:rPr>
          <w:rFonts w:ascii="Trebuchet MS" w:eastAsia="Trebuchet MS" w:hAnsi="Trebuchet MS" w:cs="Trebuchet MS"/>
        </w:rPr>
        <w:t>composition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Asia</w:t>
      </w:r>
      <w:proofErr w:type="spellEnd"/>
      <w:r>
        <w:rPr>
          <w:rFonts w:ascii="Trebuchet MS" w:eastAsia="Trebuchet MS" w:hAnsi="Trebuchet MS" w:cs="Trebuchet MS"/>
        </w:rPr>
        <w:t xml:space="preserve"> </w:t>
      </w:r>
      <w:proofErr w:type="spellStart"/>
      <w:r>
        <w:rPr>
          <w:rFonts w:ascii="Trebuchet MS" w:eastAsia="Trebuchet MS" w:hAnsi="Trebuchet MS" w:cs="Trebuchet MS"/>
        </w:rPr>
        <w:t>Pac</w:t>
      </w:r>
      <w:proofErr w:type="spellEnd"/>
      <w:r>
        <w:rPr>
          <w:rFonts w:ascii="Trebuchet MS" w:eastAsia="Trebuchet MS" w:hAnsi="Trebuchet MS" w:cs="Trebuchet MS"/>
        </w:rPr>
        <w:t xml:space="preserve"> J </w:t>
      </w:r>
      <w:proofErr w:type="spellStart"/>
      <w:r>
        <w:rPr>
          <w:rFonts w:ascii="Trebuchet MS" w:eastAsia="Trebuchet MS" w:hAnsi="Trebuchet MS" w:cs="Trebuchet MS"/>
        </w:rPr>
        <w:t>Clin</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w:t>
      </w:r>
      <w:proofErr w:type="spellEnd"/>
      <w:r>
        <w:rPr>
          <w:rFonts w:ascii="Trebuchet MS" w:eastAsia="Trebuchet MS" w:hAnsi="Trebuchet MS" w:cs="Trebuchet MS"/>
        </w:rPr>
        <w:t xml:space="preserve">. 2022;31(2):312-319. </w:t>
      </w:r>
      <w:proofErr w:type="spellStart"/>
      <w:r>
        <w:rPr>
          <w:rFonts w:ascii="Trebuchet MS" w:eastAsia="Trebuchet MS" w:hAnsi="Trebuchet MS" w:cs="Trebuchet MS"/>
        </w:rPr>
        <w:t>doi</w:t>
      </w:r>
      <w:proofErr w:type="spellEnd"/>
      <w:r>
        <w:rPr>
          <w:rFonts w:ascii="Trebuchet MS" w:eastAsia="Trebuchet MS" w:hAnsi="Trebuchet MS" w:cs="Trebuchet MS"/>
        </w:rPr>
        <w:t>: 10.6133/apjcn.202206_31(2).0017. PMID: 35766567.</w:t>
      </w:r>
    </w:p>
    <w:p w14:paraId="05835713" w14:textId="77777777" w:rsidR="0091077C" w:rsidRDefault="0091077C">
      <w:pPr>
        <w:spacing w:after="0"/>
        <w:ind w:left="720"/>
        <w:rPr>
          <w:rFonts w:ascii="Trebuchet MS" w:eastAsia="Trebuchet MS" w:hAnsi="Trebuchet MS" w:cs="Trebuchet MS"/>
        </w:rPr>
      </w:pPr>
    </w:p>
    <w:p w14:paraId="1AB0170C" w14:textId="77777777" w:rsidR="0091077C" w:rsidRDefault="00F90A98">
      <w:pPr>
        <w:numPr>
          <w:ilvl w:val="0"/>
          <w:numId w:val="1"/>
        </w:numPr>
        <w:spacing w:after="0" w:line="240" w:lineRule="auto"/>
        <w:rPr>
          <w:rFonts w:ascii="Trebuchet MS" w:eastAsia="Trebuchet MS" w:hAnsi="Trebuchet MS" w:cs="Trebuchet MS"/>
        </w:rPr>
      </w:pPr>
      <w:r>
        <w:rPr>
          <w:rFonts w:ascii="Trebuchet MS" w:eastAsia="Trebuchet MS" w:hAnsi="Trebuchet MS" w:cs="Trebuchet MS"/>
        </w:rPr>
        <w:t xml:space="preserve">Akkuş, Özlem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Atalay, Betül Gülşen,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Parlak, Eda. ‘COVID-19 </w:t>
      </w:r>
      <w:proofErr w:type="spellStart"/>
      <w:r>
        <w:rPr>
          <w:rFonts w:ascii="Trebuchet MS" w:eastAsia="Trebuchet MS" w:hAnsi="Trebuchet MS" w:cs="Trebuchet MS"/>
        </w:rPr>
        <w:t>Pandemic</w:t>
      </w:r>
      <w:proofErr w:type="spellEnd"/>
      <w:r>
        <w:rPr>
          <w:rFonts w:ascii="Trebuchet MS" w:eastAsia="Trebuchet MS" w:hAnsi="Trebuchet MS" w:cs="Trebuchet MS"/>
        </w:rPr>
        <w:t xml:space="preserve">: </w:t>
      </w:r>
      <w:proofErr w:type="spellStart"/>
      <w:r>
        <w:rPr>
          <w:rFonts w:ascii="Trebuchet MS" w:eastAsia="Trebuchet MS" w:hAnsi="Trebuchet MS" w:cs="Trebuchet MS"/>
        </w:rPr>
        <w:t>Changes</w:t>
      </w:r>
      <w:proofErr w:type="spellEnd"/>
      <w:r>
        <w:rPr>
          <w:rFonts w:ascii="Trebuchet MS" w:eastAsia="Trebuchet MS" w:hAnsi="Trebuchet MS" w:cs="Trebuchet MS"/>
        </w:rPr>
        <w:t xml:space="preserve"> in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Emotions</w:t>
      </w:r>
      <w:proofErr w:type="spellEnd"/>
      <w:r>
        <w:rPr>
          <w:rFonts w:ascii="Trebuchet MS" w:eastAsia="Trebuchet MS" w:hAnsi="Trebuchet MS" w:cs="Trebuchet MS"/>
        </w:rPr>
        <w:t xml:space="preserve">, Body </w:t>
      </w:r>
      <w:proofErr w:type="spellStart"/>
      <w:r>
        <w:rPr>
          <w:rFonts w:ascii="Trebuchet MS" w:eastAsia="Trebuchet MS" w:hAnsi="Trebuchet MS" w:cs="Trebuchet MS"/>
        </w:rPr>
        <w:t>Weights</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Habits</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Individuals</w:t>
      </w:r>
      <w:proofErr w:type="spellEnd"/>
      <w:r>
        <w:rPr>
          <w:rFonts w:ascii="Trebuchet MS" w:eastAsia="Trebuchet MS" w:hAnsi="Trebuchet MS" w:cs="Trebuchet MS"/>
        </w:rPr>
        <w:t xml:space="preserve"> </w:t>
      </w:r>
      <w:proofErr w:type="spellStart"/>
      <w:r>
        <w:rPr>
          <w:rFonts w:ascii="Trebuchet MS" w:eastAsia="Trebuchet MS" w:hAnsi="Trebuchet MS" w:cs="Trebuchet MS"/>
        </w:rPr>
        <w:t>During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Social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Intervention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Measures</w:t>
      </w:r>
      <w:proofErr w:type="spellEnd"/>
      <w:r>
        <w:rPr>
          <w:rFonts w:ascii="Trebuchet MS" w:eastAsia="Trebuchet MS" w:hAnsi="Trebuchet MS" w:cs="Trebuchet MS"/>
        </w:rPr>
        <w:t xml:space="preserve">’. 1 Jan. </w:t>
      </w:r>
      <w:proofErr w:type="gramStart"/>
      <w:r>
        <w:rPr>
          <w:rFonts w:ascii="Trebuchet MS" w:eastAsia="Trebuchet MS" w:hAnsi="Trebuchet MS" w:cs="Trebuchet MS"/>
        </w:rPr>
        <w:t>2022 :</w:t>
      </w:r>
      <w:proofErr w:type="gramEnd"/>
      <w:r>
        <w:rPr>
          <w:rFonts w:ascii="Trebuchet MS" w:eastAsia="Trebuchet MS" w:hAnsi="Trebuchet MS" w:cs="Trebuchet MS"/>
        </w:rPr>
        <w:t xml:space="preserve"> 11 – 21.</w:t>
      </w:r>
    </w:p>
    <w:p w14:paraId="7070E21A" w14:textId="77777777" w:rsidR="0091077C" w:rsidRDefault="0091077C">
      <w:pPr>
        <w:spacing w:after="0"/>
        <w:ind w:left="720"/>
        <w:rPr>
          <w:rFonts w:ascii="Trebuchet MS" w:eastAsia="Trebuchet MS" w:hAnsi="Trebuchet MS" w:cs="Trebuchet MS"/>
        </w:rPr>
      </w:pPr>
    </w:p>
    <w:p w14:paraId="359EE8DF" w14:textId="77777777" w:rsidR="0091077C" w:rsidRDefault="00F90A98">
      <w:pPr>
        <w:numPr>
          <w:ilvl w:val="0"/>
          <w:numId w:val="1"/>
        </w:numPr>
        <w:rPr>
          <w:rFonts w:ascii="Trebuchet MS" w:eastAsia="Trebuchet MS" w:hAnsi="Trebuchet MS" w:cs="Trebuchet MS"/>
        </w:rPr>
      </w:pPr>
      <w:r>
        <w:rPr>
          <w:rFonts w:ascii="Trebuchet MS" w:eastAsia="Trebuchet MS" w:hAnsi="Trebuchet MS" w:cs="Trebuchet MS"/>
        </w:rPr>
        <w:t xml:space="preserve">Pehlivan M, Mermer M. (2023).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Relationship</w:t>
      </w:r>
      <w:proofErr w:type="spellEnd"/>
      <w:r>
        <w:rPr>
          <w:rFonts w:ascii="Trebuchet MS" w:eastAsia="Trebuchet MS" w:hAnsi="Trebuchet MS" w:cs="Trebuchet MS"/>
        </w:rPr>
        <w:t xml:space="preserve"> </w:t>
      </w:r>
      <w:proofErr w:type="spellStart"/>
      <w:r>
        <w:rPr>
          <w:rFonts w:ascii="Trebuchet MS" w:eastAsia="Trebuchet MS" w:hAnsi="Trebuchet MS" w:cs="Trebuchet MS"/>
        </w:rPr>
        <w:t>Between</w:t>
      </w:r>
      <w:proofErr w:type="spellEnd"/>
      <w:r>
        <w:rPr>
          <w:rFonts w:ascii="Trebuchet MS" w:eastAsia="Trebuchet MS" w:hAnsi="Trebuchet MS" w:cs="Trebuchet MS"/>
        </w:rPr>
        <w:t xml:space="preserve"> </w:t>
      </w:r>
      <w:proofErr w:type="spellStart"/>
      <w:r>
        <w:rPr>
          <w:rFonts w:ascii="Trebuchet MS" w:eastAsia="Trebuchet MS" w:hAnsi="Trebuchet MS" w:cs="Trebuchet MS"/>
        </w:rPr>
        <w:t>Perceived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Stress</w:t>
      </w:r>
      <w:proofErr w:type="spellEnd"/>
      <w:r>
        <w:rPr>
          <w:rFonts w:ascii="Trebuchet MS" w:eastAsia="Trebuchet MS" w:hAnsi="Trebuchet MS" w:cs="Trebuchet MS"/>
        </w:rPr>
        <w:t xml:space="preserve"> Level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Healthy</w:t>
      </w:r>
      <w:proofErr w:type="spellEnd"/>
      <w:r>
        <w:rPr>
          <w:rFonts w:ascii="Trebuchet MS" w:eastAsia="Trebuchet MS" w:hAnsi="Trebuchet MS" w:cs="Trebuchet MS"/>
        </w:rPr>
        <w:t xml:space="preserve"> </w:t>
      </w:r>
      <w:proofErr w:type="spellStart"/>
      <w:r>
        <w:rPr>
          <w:rFonts w:ascii="Trebuchet MS" w:eastAsia="Trebuchet MS" w:hAnsi="Trebuchet MS" w:cs="Trebuchet MS"/>
        </w:rPr>
        <w:t>Nutritional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Attitude</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Body </w:t>
      </w:r>
      <w:proofErr w:type="spellStart"/>
      <w:r>
        <w:rPr>
          <w:rFonts w:ascii="Trebuchet MS" w:eastAsia="Trebuchet MS" w:hAnsi="Trebuchet MS" w:cs="Trebuchet MS"/>
        </w:rPr>
        <w:t>Weight</w:t>
      </w:r>
      <w:proofErr w:type="spellEnd"/>
      <w:r>
        <w:rPr>
          <w:rFonts w:ascii="Trebuchet MS" w:eastAsia="Trebuchet MS" w:hAnsi="Trebuchet MS" w:cs="Trebuchet MS"/>
        </w:rPr>
        <w:t xml:space="preserve"> in </w:t>
      </w:r>
      <w:proofErr w:type="spellStart"/>
      <w:r>
        <w:rPr>
          <w:rFonts w:ascii="Trebuchet MS" w:eastAsia="Trebuchet MS" w:hAnsi="Trebuchet MS" w:cs="Trebuchet MS"/>
        </w:rPr>
        <w:t>Adults</w:t>
      </w:r>
      <w:proofErr w:type="spellEnd"/>
      <w:r>
        <w:rPr>
          <w:rFonts w:ascii="Trebuchet MS" w:eastAsia="Trebuchet MS" w:hAnsi="Trebuchet MS" w:cs="Trebuchet MS"/>
        </w:rPr>
        <w:t xml:space="preserve">: </w:t>
      </w:r>
      <w:proofErr w:type="spellStart"/>
      <w:r>
        <w:rPr>
          <w:rFonts w:ascii="Trebuchet MS" w:eastAsia="Trebuchet MS" w:hAnsi="Trebuchet MS" w:cs="Trebuchet MS"/>
        </w:rPr>
        <w:t>Descriptive</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Cross-</w:t>
      </w:r>
      <w:proofErr w:type="spellStart"/>
      <w:r>
        <w:rPr>
          <w:rFonts w:ascii="Trebuchet MS" w:eastAsia="Trebuchet MS" w:hAnsi="Trebuchet MS" w:cs="Trebuchet MS"/>
        </w:rPr>
        <w:t>Sectional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Study</w:t>
      </w:r>
      <w:proofErr w:type="spellEnd"/>
      <w:r>
        <w:rPr>
          <w:rFonts w:ascii="Trebuchet MS" w:eastAsia="Trebuchet MS" w:hAnsi="Trebuchet MS" w:cs="Trebuchet MS"/>
        </w:rPr>
        <w:t xml:space="preserve">. </w:t>
      </w:r>
      <w:proofErr w:type="spellStart"/>
      <w:r>
        <w:rPr>
          <w:rFonts w:ascii="Trebuchet MS" w:eastAsia="Trebuchet MS" w:hAnsi="Trebuchet MS" w:cs="Trebuchet MS"/>
        </w:rPr>
        <w:t>Turkiye</w:t>
      </w:r>
      <w:proofErr w:type="spellEnd"/>
      <w:r>
        <w:rPr>
          <w:rFonts w:ascii="Trebuchet MS" w:eastAsia="Trebuchet MS" w:hAnsi="Trebuchet MS" w:cs="Trebuchet MS"/>
        </w:rPr>
        <w:t xml:space="preserve"> Klinikleri </w:t>
      </w:r>
      <w:proofErr w:type="spellStart"/>
      <w:r>
        <w:rPr>
          <w:rFonts w:ascii="Trebuchet MS" w:eastAsia="Trebuchet MS" w:hAnsi="Trebuchet MS" w:cs="Trebuchet MS"/>
        </w:rPr>
        <w:t>Journal</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Health</w:t>
      </w:r>
      <w:proofErr w:type="spellEnd"/>
      <w:r>
        <w:rPr>
          <w:rFonts w:ascii="Trebuchet MS" w:eastAsia="Trebuchet MS" w:hAnsi="Trebuchet MS" w:cs="Trebuchet MS"/>
        </w:rPr>
        <w:t xml:space="preserve"> </w:t>
      </w:r>
      <w:proofErr w:type="spellStart"/>
      <w:r>
        <w:rPr>
          <w:rFonts w:ascii="Trebuchet MS" w:eastAsia="Trebuchet MS" w:hAnsi="Trebuchet MS" w:cs="Trebuchet MS"/>
        </w:rPr>
        <w:t>Sciences</w:t>
      </w:r>
      <w:proofErr w:type="spellEnd"/>
      <w:r>
        <w:rPr>
          <w:rFonts w:ascii="Trebuchet MS" w:eastAsia="Trebuchet MS" w:hAnsi="Trebuchet MS" w:cs="Trebuchet MS"/>
        </w:rPr>
        <w:t>/Türkiye Klinikleri Sağlık Bilimleri Dergisi, 8(3).</w:t>
      </w:r>
    </w:p>
    <w:p w14:paraId="2C587C5E" w14:textId="77777777" w:rsidR="0091077C" w:rsidRDefault="00F90A98">
      <w:pPr>
        <w:numPr>
          <w:ilvl w:val="0"/>
          <w:numId w:val="1"/>
        </w:numPr>
        <w:rPr>
          <w:rFonts w:ascii="Trebuchet MS" w:eastAsia="Trebuchet MS" w:hAnsi="Trebuchet MS" w:cs="Trebuchet MS"/>
        </w:rPr>
      </w:pPr>
      <w:r>
        <w:rPr>
          <w:rFonts w:ascii="Trebuchet MS" w:eastAsia="Trebuchet MS" w:hAnsi="Trebuchet MS" w:cs="Trebuchet MS"/>
        </w:rPr>
        <w:t xml:space="preserve">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Metin U, Çamlık Z. (2023).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effects</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pomegranate</w:t>
      </w:r>
      <w:proofErr w:type="spellEnd"/>
      <w:r>
        <w:rPr>
          <w:rFonts w:ascii="Trebuchet MS" w:eastAsia="Trebuchet MS" w:hAnsi="Trebuchet MS" w:cs="Trebuchet MS"/>
        </w:rPr>
        <w:t xml:space="preserve"> </w:t>
      </w:r>
      <w:proofErr w:type="spellStart"/>
      <w:r>
        <w:rPr>
          <w:rFonts w:ascii="Trebuchet MS" w:eastAsia="Trebuchet MS" w:hAnsi="Trebuchet MS" w:cs="Trebuchet MS"/>
        </w:rPr>
        <w:t>peel</w:t>
      </w:r>
      <w:proofErr w:type="spellEnd"/>
      <w:r>
        <w:rPr>
          <w:rFonts w:ascii="Trebuchet MS" w:eastAsia="Trebuchet MS" w:hAnsi="Trebuchet MS" w:cs="Trebuchet MS"/>
        </w:rPr>
        <w:t xml:space="preserve"> </w:t>
      </w:r>
      <w:proofErr w:type="spellStart"/>
      <w:r>
        <w:rPr>
          <w:rFonts w:ascii="Trebuchet MS" w:eastAsia="Trebuchet MS" w:hAnsi="Trebuchet MS" w:cs="Trebuchet MS"/>
        </w:rPr>
        <w:t>added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bread</w:t>
      </w:r>
      <w:proofErr w:type="spellEnd"/>
      <w:r>
        <w:rPr>
          <w:rFonts w:ascii="Trebuchet MS" w:eastAsia="Trebuchet MS" w:hAnsi="Trebuchet MS" w:cs="Trebuchet MS"/>
        </w:rPr>
        <w:t xml:space="preserve"> on </w:t>
      </w:r>
      <w:proofErr w:type="spellStart"/>
      <w:r>
        <w:rPr>
          <w:rFonts w:ascii="Trebuchet MS" w:eastAsia="Trebuchet MS" w:hAnsi="Trebuchet MS" w:cs="Trebuchet MS"/>
        </w:rPr>
        <w:t>anthropometric</w:t>
      </w:r>
      <w:proofErr w:type="spellEnd"/>
      <w:r>
        <w:rPr>
          <w:rFonts w:ascii="Trebuchet MS" w:eastAsia="Trebuchet MS" w:hAnsi="Trebuchet MS" w:cs="Trebuchet MS"/>
        </w:rPr>
        <w:t xml:space="preserve"> </w:t>
      </w:r>
      <w:proofErr w:type="spellStart"/>
      <w:r>
        <w:rPr>
          <w:rFonts w:ascii="Trebuchet MS" w:eastAsia="Trebuchet MS" w:hAnsi="Trebuchet MS" w:cs="Trebuchet MS"/>
        </w:rPr>
        <w:t>measurements</w:t>
      </w:r>
      <w:proofErr w:type="spellEnd"/>
      <w:r>
        <w:rPr>
          <w:rFonts w:ascii="Trebuchet MS" w:eastAsia="Trebuchet MS" w:hAnsi="Trebuchet MS" w:cs="Trebuchet MS"/>
        </w:rPr>
        <w:t xml:space="preserve">, </w:t>
      </w:r>
      <w:proofErr w:type="spellStart"/>
      <w:r>
        <w:rPr>
          <w:rFonts w:ascii="Trebuchet MS" w:eastAsia="Trebuchet MS" w:hAnsi="Trebuchet MS" w:cs="Trebuchet MS"/>
        </w:rPr>
        <w:t>metabolic</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oxidative</w:t>
      </w:r>
      <w:proofErr w:type="spellEnd"/>
      <w:r>
        <w:rPr>
          <w:rFonts w:ascii="Trebuchet MS" w:eastAsia="Trebuchet MS" w:hAnsi="Trebuchet MS" w:cs="Trebuchet MS"/>
        </w:rPr>
        <w:t xml:space="preserve"> </w:t>
      </w:r>
      <w:proofErr w:type="spellStart"/>
      <w:r>
        <w:rPr>
          <w:rFonts w:ascii="Trebuchet MS" w:eastAsia="Trebuchet MS" w:hAnsi="Trebuchet MS" w:cs="Trebuchet MS"/>
        </w:rPr>
        <w:t>parameters</w:t>
      </w:r>
      <w:proofErr w:type="spellEnd"/>
      <w:r>
        <w:rPr>
          <w:rFonts w:ascii="Trebuchet MS" w:eastAsia="Trebuchet MS" w:hAnsi="Trebuchet MS" w:cs="Trebuchet MS"/>
        </w:rPr>
        <w:t xml:space="preserve"> in </w:t>
      </w:r>
      <w:proofErr w:type="spellStart"/>
      <w:r>
        <w:rPr>
          <w:rFonts w:ascii="Trebuchet MS" w:eastAsia="Trebuchet MS" w:hAnsi="Trebuchet MS" w:cs="Trebuchet MS"/>
        </w:rPr>
        <w:t>individuals</w:t>
      </w:r>
      <w:proofErr w:type="spellEnd"/>
      <w:r>
        <w:rPr>
          <w:rFonts w:ascii="Trebuchet MS" w:eastAsia="Trebuchet MS" w:hAnsi="Trebuchet MS" w:cs="Trebuchet MS"/>
        </w:rPr>
        <w:t xml:space="preserve"> </w:t>
      </w:r>
      <w:proofErr w:type="spellStart"/>
      <w:r>
        <w:rPr>
          <w:rFonts w:ascii="Trebuchet MS" w:eastAsia="Trebuchet MS" w:hAnsi="Trebuchet MS" w:cs="Trebuchet MS"/>
        </w:rPr>
        <w:t>with</w:t>
      </w:r>
      <w:proofErr w:type="spellEnd"/>
      <w:r>
        <w:rPr>
          <w:rFonts w:ascii="Trebuchet MS" w:eastAsia="Trebuchet MS" w:hAnsi="Trebuchet MS" w:cs="Trebuchet MS"/>
        </w:rPr>
        <w:t xml:space="preserve"> </w:t>
      </w:r>
      <w:proofErr w:type="spellStart"/>
      <w:r>
        <w:rPr>
          <w:rFonts w:ascii="Trebuchet MS" w:eastAsia="Trebuchet MS" w:hAnsi="Trebuchet MS" w:cs="Trebuchet MS"/>
        </w:rPr>
        <w:t>type</w:t>
      </w:r>
      <w:proofErr w:type="spellEnd"/>
      <w:r>
        <w:rPr>
          <w:rFonts w:ascii="Trebuchet MS" w:eastAsia="Trebuchet MS" w:hAnsi="Trebuchet MS" w:cs="Trebuchet MS"/>
        </w:rPr>
        <w:t xml:space="preserve"> 2 </w:t>
      </w:r>
      <w:proofErr w:type="spellStart"/>
      <w:r>
        <w:rPr>
          <w:rFonts w:ascii="Trebuchet MS" w:eastAsia="Trebuchet MS" w:hAnsi="Trebuchet MS" w:cs="Trebuchet MS"/>
        </w:rPr>
        <w:t>diabetes</w:t>
      </w:r>
      <w:proofErr w:type="spellEnd"/>
      <w:r>
        <w:rPr>
          <w:rFonts w:ascii="Trebuchet MS" w:eastAsia="Trebuchet MS" w:hAnsi="Trebuchet MS" w:cs="Trebuchet MS"/>
        </w:rPr>
        <w:t xml:space="preserve">: a </w:t>
      </w:r>
      <w:proofErr w:type="spellStart"/>
      <w:r>
        <w:rPr>
          <w:rFonts w:ascii="Trebuchet MS" w:eastAsia="Trebuchet MS" w:hAnsi="Trebuchet MS" w:cs="Trebuchet MS"/>
        </w:rPr>
        <w:t>double-blind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randomized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placebo-controlled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study</w:t>
      </w:r>
      <w:proofErr w:type="spellEnd"/>
      <w:r>
        <w:rPr>
          <w:rFonts w:ascii="Trebuchet MS" w:eastAsia="Trebuchet MS" w:hAnsi="Trebuchet MS" w:cs="Trebuchet MS"/>
        </w:rPr>
        <w:t>.  NUTRITION RESEARCH AND PRACTICE, 17(4), 698-716.</w:t>
      </w:r>
    </w:p>
    <w:p w14:paraId="59A7F551" w14:textId="77777777" w:rsidR="0091077C" w:rsidRDefault="00F90A98">
      <w:pPr>
        <w:numPr>
          <w:ilvl w:val="0"/>
          <w:numId w:val="1"/>
        </w:numPr>
        <w:rPr>
          <w:rFonts w:ascii="Trebuchet MS" w:eastAsia="Trebuchet MS" w:hAnsi="Trebuchet MS" w:cs="Trebuchet MS"/>
        </w:rPr>
      </w:pPr>
      <w:proofErr w:type="spellStart"/>
      <w:r>
        <w:rPr>
          <w:rFonts w:ascii="Trebuchet MS" w:eastAsia="Trebuchet MS" w:hAnsi="Trebuchet MS" w:cs="Trebuchet MS"/>
        </w:rPr>
        <w:lastRenderedPageBreak/>
        <w:t>Özpak</w:t>
      </w:r>
      <w:proofErr w:type="spellEnd"/>
      <w:r>
        <w:rPr>
          <w:rFonts w:ascii="Trebuchet MS" w:eastAsia="Trebuchet MS" w:hAnsi="Trebuchet MS" w:cs="Trebuchet MS"/>
        </w:rPr>
        <w:t xml:space="preserve"> Akkuş Ö, Özdemir Y, Özbek Ç, Öncel B, Yapıcı Nane B. (2023).  </w:t>
      </w:r>
      <w:proofErr w:type="spellStart"/>
      <w:r>
        <w:rPr>
          <w:rFonts w:ascii="Trebuchet MS" w:eastAsia="Trebuchet MS" w:hAnsi="Trebuchet MS" w:cs="Trebuchet MS"/>
        </w:rPr>
        <w:t>Does</w:t>
      </w:r>
      <w:proofErr w:type="spellEnd"/>
      <w:r>
        <w:rPr>
          <w:rFonts w:ascii="Trebuchet MS" w:eastAsia="Trebuchet MS" w:hAnsi="Trebuchet MS" w:cs="Trebuchet MS"/>
        </w:rPr>
        <w:t xml:space="preserve"> </w:t>
      </w:r>
      <w:proofErr w:type="spellStart"/>
      <w:r>
        <w:rPr>
          <w:rFonts w:ascii="Trebuchet MS" w:eastAsia="Trebuchet MS" w:hAnsi="Trebuchet MS" w:cs="Trebuchet MS"/>
        </w:rPr>
        <w:t>flaxseed</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chia</w:t>
      </w:r>
      <w:proofErr w:type="spellEnd"/>
      <w:r>
        <w:rPr>
          <w:rFonts w:ascii="Trebuchet MS" w:eastAsia="Trebuchet MS" w:hAnsi="Trebuchet MS" w:cs="Trebuchet MS"/>
        </w:rPr>
        <w:t xml:space="preserve"> </w:t>
      </w:r>
      <w:proofErr w:type="spellStart"/>
      <w:r>
        <w:rPr>
          <w:rFonts w:ascii="Trebuchet MS" w:eastAsia="Trebuchet MS" w:hAnsi="Trebuchet MS" w:cs="Trebuchet MS"/>
        </w:rPr>
        <w:t>use</w:t>
      </w:r>
      <w:proofErr w:type="spellEnd"/>
      <w:r>
        <w:rPr>
          <w:rFonts w:ascii="Trebuchet MS" w:eastAsia="Trebuchet MS" w:hAnsi="Trebuchet MS" w:cs="Trebuchet MS"/>
        </w:rPr>
        <w:t xml:space="preserve"> </w:t>
      </w:r>
      <w:proofErr w:type="spellStart"/>
      <w:r>
        <w:rPr>
          <w:rFonts w:ascii="Trebuchet MS" w:eastAsia="Trebuchet MS" w:hAnsi="Trebuchet MS" w:cs="Trebuchet MS"/>
        </w:rPr>
        <w:t>affect</w:t>
      </w:r>
      <w:proofErr w:type="spellEnd"/>
      <w:r>
        <w:rPr>
          <w:rFonts w:ascii="Trebuchet MS" w:eastAsia="Trebuchet MS" w:hAnsi="Trebuchet MS" w:cs="Trebuchet MS"/>
        </w:rPr>
        <w:t xml:space="preserve"> </w:t>
      </w:r>
      <w:proofErr w:type="spellStart"/>
      <w:r>
        <w:rPr>
          <w:rFonts w:ascii="Trebuchet MS" w:eastAsia="Trebuchet MS" w:hAnsi="Trebuchet MS" w:cs="Trebuchet MS"/>
        </w:rPr>
        <w:t>postprandial</w:t>
      </w:r>
      <w:proofErr w:type="spellEnd"/>
      <w:r>
        <w:rPr>
          <w:rFonts w:ascii="Trebuchet MS" w:eastAsia="Trebuchet MS" w:hAnsi="Trebuchet MS" w:cs="Trebuchet MS"/>
        </w:rPr>
        <w:t xml:space="preserve"> </w:t>
      </w:r>
      <w:proofErr w:type="spellStart"/>
      <w:r>
        <w:rPr>
          <w:rFonts w:ascii="Trebuchet MS" w:eastAsia="Trebuchet MS" w:hAnsi="Trebuchet MS" w:cs="Trebuchet MS"/>
        </w:rPr>
        <w:t>glucose</w:t>
      </w:r>
      <w:proofErr w:type="spellEnd"/>
      <w:r>
        <w:rPr>
          <w:rFonts w:ascii="Trebuchet MS" w:eastAsia="Trebuchet MS" w:hAnsi="Trebuchet MS" w:cs="Trebuchet MS"/>
        </w:rPr>
        <w:t xml:space="preserve">, insulin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subjective</w:t>
      </w:r>
      <w:proofErr w:type="spellEnd"/>
      <w:r>
        <w:rPr>
          <w:rFonts w:ascii="Trebuchet MS" w:eastAsia="Trebuchet MS" w:hAnsi="Trebuchet MS" w:cs="Trebuchet MS"/>
        </w:rPr>
        <w:t xml:space="preserve"> </w:t>
      </w:r>
      <w:proofErr w:type="spellStart"/>
      <w:r>
        <w:rPr>
          <w:rFonts w:ascii="Trebuchet MS" w:eastAsia="Trebuchet MS" w:hAnsi="Trebuchet MS" w:cs="Trebuchet MS"/>
        </w:rPr>
        <w:t>saturation</w:t>
      </w:r>
      <w:proofErr w:type="spellEnd"/>
      <w:r>
        <w:rPr>
          <w:rFonts w:ascii="Trebuchet MS" w:eastAsia="Trebuchet MS" w:hAnsi="Trebuchet MS" w:cs="Trebuchet MS"/>
        </w:rPr>
        <w:t xml:space="preserve"> </w:t>
      </w:r>
      <w:proofErr w:type="spellStart"/>
      <w:r>
        <w:rPr>
          <w:rFonts w:ascii="Trebuchet MS" w:eastAsia="Trebuchet MS" w:hAnsi="Trebuchet MS" w:cs="Trebuchet MS"/>
        </w:rPr>
        <w:t>response</w:t>
      </w:r>
      <w:proofErr w:type="spellEnd"/>
      <w:r>
        <w:rPr>
          <w:rFonts w:ascii="Trebuchet MS" w:eastAsia="Trebuchet MS" w:hAnsi="Trebuchet MS" w:cs="Trebuchet MS"/>
        </w:rPr>
        <w:t xml:space="preserve"> in </w:t>
      </w:r>
      <w:proofErr w:type="spellStart"/>
      <w:r>
        <w:rPr>
          <w:rFonts w:ascii="Trebuchet MS" w:eastAsia="Trebuchet MS" w:hAnsi="Trebuchet MS" w:cs="Trebuchet MS"/>
        </w:rPr>
        <w:t>healthy</w:t>
      </w:r>
      <w:proofErr w:type="spellEnd"/>
      <w:r>
        <w:rPr>
          <w:rFonts w:ascii="Trebuchet MS" w:eastAsia="Trebuchet MS" w:hAnsi="Trebuchet MS" w:cs="Trebuchet MS"/>
        </w:rPr>
        <w:t xml:space="preserve"> </w:t>
      </w:r>
      <w:proofErr w:type="spellStart"/>
      <w:proofErr w:type="gramStart"/>
      <w:r>
        <w:rPr>
          <w:rFonts w:ascii="Trebuchet MS" w:eastAsia="Trebuchet MS" w:hAnsi="Trebuchet MS" w:cs="Trebuchet MS"/>
        </w:rPr>
        <w:t>individuals</w:t>
      </w:r>
      <w:proofErr w:type="spellEnd"/>
      <w:r>
        <w:rPr>
          <w:rFonts w:ascii="Trebuchet MS" w:eastAsia="Trebuchet MS" w:hAnsi="Trebuchet MS" w:cs="Trebuchet MS"/>
        </w:rPr>
        <w:t>?.</w:t>
      </w:r>
      <w:proofErr w:type="gramEnd"/>
      <w:r>
        <w:rPr>
          <w:rFonts w:ascii="Trebuchet MS" w:eastAsia="Trebuchet MS" w:hAnsi="Trebuchet MS" w:cs="Trebuchet MS"/>
        </w:rPr>
        <w:t xml:space="preserve">  JOURNAL OF SURGERY AND MEDICINE, 7(8), 434-440.</w:t>
      </w:r>
    </w:p>
    <w:p w14:paraId="1B7B1618" w14:textId="77777777" w:rsidR="0091077C" w:rsidRDefault="00F90A98">
      <w:pPr>
        <w:numPr>
          <w:ilvl w:val="0"/>
          <w:numId w:val="1"/>
        </w:numPr>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Alp AG, Yorulmaz İ, Tek A, Canlı E, Aykut Ö, Aykut E. (2023).  Üniversite Öğrencilerinde Uyku Kalitesi, Depresyon ve Obezite İlişkisi: Toros Üniversitesi Örneği.  BOZOK TIP DERGİSİ, 13(3), 26-35.</w:t>
      </w:r>
    </w:p>
    <w:p w14:paraId="5C0B5F3F" w14:textId="77777777" w:rsidR="0091077C" w:rsidRDefault="00F90A98">
      <w:pPr>
        <w:numPr>
          <w:ilvl w:val="0"/>
          <w:numId w:val="1"/>
        </w:numPr>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Mermer M. (2022).  Vardiyalı Çalışan Bireylerde Hedonik Açlık, Yeme arzusu ve Obezite Riski: Kesitsel bir Çalışma.  MERSİN ÜNİVERSİTESİ SAĞLIK BİLİMLERİ DERGİSİ, 15(2), 370-381.</w:t>
      </w:r>
    </w:p>
    <w:p w14:paraId="3B51ED7F" w14:textId="77777777" w:rsidR="0091077C" w:rsidRDefault="00F90A98">
      <w:pPr>
        <w:numPr>
          <w:ilvl w:val="0"/>
          <w:numId w:val="1"/>
        </w:numPr>
        <w:jc w:val="both"/>
        <w:rPr>
          <w:rFonts w:ascii="Trebuchet MS" w:eastAsia="Trebuchet MS" w:hAnsi="Trebuchet MS" w:cs="Trebuchet MS"/>
        </w:rPr>
      </w:pPr>
      <w:r>
        <w:rPr>
          <w:rFonts w:ascii="Trebuchet MS" w:eastAsia="Trebuchet MS" w:hAnsi="Trebuchet MS" w:cs="Trebuchet MS"/>
        </w:rPr>
        <w:t xml:space="preserve">Mermer M,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(2023). </w:t>
      </w:r>
      <w:proofErr w:type="spellStart"/>
      <w:r>
        <w:rPr>
          <w:rFonts w:ascii="Trebuchet MS" w:eastAsia="Trebuchet MS" w:hAnsi="Trebuchet MS" w:cs="Trebuchet MS"/>
        </w:rPr>
        <w:t>The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effect</w:t>
      </w:r>
      <w:proofErr w:type="spellEnd"/>
      <w:r>
        <w:rPr>
          <w:rFonts w:ascii="Trebuchet MS" w:eastAsia="Trebuchet MS" w:hAnsi="Trebuchet MS" w:cs="Trebuchet MS"/>
        </w:rPr>
        <w:t xml:space="preserve"> of </w:t>
      </w:r>
      <w:proofErr w:type="spellStart"/>
      <w:r>
        <w:rPr>
          <w:rFonts w:ascii="Trebuchet MS" w:eastAsia="Trebuchet MS" w:hAnsi="Trebuchet MS" w:cs="Trebuchet MS"/>
        </w:rPr>
        <w:t>intutive</w:t>
      </w:r>
      <w:proofErr w:type="spellEnd"/>
      <w:r>
        <w:rPr>
          <w:rFonts w:ascii="Trebuchet MS" w:eastAsia="Trebuchet MS" w:hAnsi="Trebuchet MS" w:cs="Trebuchet MS"/>
        </w:rPr>
        <w:t xml:space="preserve"> </w:t>
      </w:r>
      <w:proofErr w:type="spellStart"/>
      <w:r>
        <w:rPr>
          <w:rFonts w:ascii="Trebuchet MS" w:eastAsia="Trebuchet MS" w:hAnsi="Trebuchet MS" w:cs="Trebuchet MS"/>
        </w:rPr>
        <w:t>eating</w:t>
      </w:r>
      <w:proofErr w:type="spellEnd"/>
      <w:r>
        <w:rPr>
          <w:rFonts w:ascii="Trebuchet MS" w:eastAsia="Trebuchet MS" w:hAnsi="Trebuchet MS" w:cs="Trebuchet MS"/>
        </w:rPr>
        <w:t xml:space="preserve"> </w:t>
      </w:r>
      <w:proofErr w:type="spellStart"/>
      <w:r>
        <w:rPr>
          <w:rFonts w:ascii="Trebuchet MS" w:eastAsia="Trebuchet MS" w:hAnsi="Trebuchet MS" w:cs="Trebuchet MS"/>
        </w:rPr>
        <w:t>and</w:t>
      </w:r>
      <w:proofErr w:type="spellEnd"/>
      <w:r>
        <w:rPr>
          <w:rFonts w:ascii="Trebuchet MS" w:eastAsia="Trebuchet MS" w:hAnsi="Trebuchet MS" w:cs="Trebuchet MS"/>
        </w:rPr>
        <w:t xml:space="preserve"> </w:t>
      </w:r>
      <w:proofErr w:type="spellStart"/>
      <w:r>
        <w:rPr>
          <w:rFonts w:ascii="Trebuchet MS" w:eastAsia="Trebuchet MS" w:hAnsi="Trebuchet MS" w:cs="Trebuchet MS"/>
        </w:rPr>
        <w:t>conscious</w:t>
      </w:r>
      <w:proofErr w:type="spellEnd"/>
      <w:r>
        <w:rPr>
          <w:rFonts w:ascii="Trebuchet MS" w:eastAsia="Trebuchet MS" w:hAnsi="Trebuchet MS" w:cs="Trebuchet MS"/>
        </w:rPr>
        <w:t xml:space="preserve"> </w:t>
      </w:r>
      <w:proofErr w:type="spellStart"/>
      <w:r>
        <w:rPr>
          <w:rFonts w:ascii="Trebuchet MS" w:eastAsia="Trebuchet MS" w:hAnsi="Trebuchet MS" w:cs="Trebuchet MS"/>
        </w:rPr>
        <w:t>eating</w:t>
      </w:r>
      <w:proofErr w:type="spellEnd"/>
      <w:r>
        <w:rPr>
          <w:rFonts w:ascii="Trebuchet MS" w:eastAsia="Trebuchet MS" w:hAnsi="Trebuchet MS" w:cs="Trebuchet MS"/>
        </w:rPr>
        <w:t xml:space="preserve"> on </w:t>
      </w:r>
      <w:proofErr w:type="spellStart"/>
      <w:proofErr w:type="gramStart"/>
      <w:r>
        <w:rPr>
          <w:rFonts w:ascii="Trebuchet MS" w:eastAsia="Trebuchet MS" w:hAnsi="Trebuchet MS" w:cs="Trebuchet MS"/>
        </w:rPr>
        <w:t>glycemic</w:t>
      </w:r>
      <w:proofErr w:type="spellEnd"/>
      <w:r>
        <w:rPr>
          <w:rFonts w:ascii="Trebuchet MS" w:eastAsia="Trebuchet MS" w:hAnsi="Trebuchet MS" w:cs="Trebuchet MS"/>
        </w:rPr>
        <w:t xml:space="preserve"> </w:t>
      </w:r>
      <w:r>
        <w:rPr>
          <w:rFonts w:ascii="Arial" w:eastAsia="Arial" w:hAnsi="Arial" w:cs="Arial"/>
          <w:color w:val="222222"/>
          <w:highlight w:val="white"/>
        </w:rPr>
        <w:t xml:space="preserve"> </w:t>
      </w:r>
      <w:proofErr w:type="spellStart"/>
      <w:r>
        <w:rPr>
          <w:rFonts w:ascii="Arial" w:eastAsia="Arial" w:hAnsi="Arial" w:cs="Arial"/>
          <w:color w:val="222222"/>
          <w:highlight w:val="white"/>
        </w:rPr>
        <w:t>c</w:t>
      </w:r>
      <w:r>
        <w:rPr>
          <w:rFonts w:ascii="Trebuchet MS" w:eastAsia="Trebuchet MS" w:hAnsi="Trebuchet MS" w:cs="Trebuchet MS"/>
          <w:color w:val="222222"/>
          <w:highlight w:val="white"/>
        </w:rPr>
        <w:t>ontrol</w:t>
      </w:r>
      <w:proofErr w:type="spellEnd"/>
      <w:proofErr w:type="gramEnd"/>
      <w:r>
        <w:rPr>
          <w:rFonts w:ascii="Trebuchet MS" w:eastAsia="Trebuchet MS" w:hAnsi="Trebuchet MS" w:cs="Trebuchet MS"/>
          <w:color w:val="222222"/>
          <w:highlight w:val="white"/>
        </w:rPr>
        <w:t xml:space="preserve"> in </w:t>
      </w:r>
      <w:proofErr w:type="spellStart"/>
      <w:r>
        <w:rPr>
          <w:rFonts w:ascii="Trebuchet MS" w:eastAsia="Trebuchet MS" w:hAnsi="Trebuchet MS" w:cs="Trebuchet MS"/>
          <w:color w:val="222222"/>
          <w:highlight w:val="white"/>
        </w:rPr>
        <w:t>individuals</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with</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type</w:t>
      </w:r>
      <w:proofErr w:type="spellEnd"/>
      <w:r>
        <w:rPr>
          <w:rFonts w:ascii="Trebuchet MS" w:eastAsia="Trebuchet MS" w:hAnsi="Trebuchet MS" w:cs="Trebuchet MS"/>
          <w:color w:val="222222"/>
          <w:highlight w:val="white"/>
        </w:rPr>
        <w:t xml:space="preserve"> 2 </w:t>
      </w:r>
      <w:proofErr w:type="spellStart"/>
      <w:r>
        <w:rPr>
          <w:rFonts w:ascii="Trebuchet MS" w:eastAsia="Trebuchet MS" w:hAnsi="Trebuchet MS" w:cs="Trebuchet MS"/>
          <w:color w:val="222222"/>
          <w:highlight w:val="white"/>
        </w:rPr>
        <w:t>diabetes</w:t>
      </w:r>
      <w:proofErr w:type="spellEnd"/>
      <w:r>
        <w:rPr>
          <w:rFonts w:ascii="Trebuchet MS" w:eastAsia="Trebuchet MS" w:hAnsi="Trebuchet MS" w:cs="Trebuchet MS"/>
          <w:color w:val="222222"/>
          <w:highlight w:val="white"/>
        </w:rPr>
        <w:t>: A Cross-</w:t>
      </w:r>
      <w:proofErr w:type="spellStart"/>
      <w:r>
        <w:rPr>
          <w:rFonts w:ascii="Trebuchet MS" w:eastAsia="Trebuchet MS" w:hAnsi="Trebuchet MS" w:cs="Trebuchet MS"/>
          <w:color w:val="222222"/>
          <w:highlight w:val="white"/>
        </w:rPr>
        <w:t>sectional</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Study</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Revista</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Española</w:t>
      </w:r>
      <w:proofErr w:type="spellEnd"/>
      <w:r>
        <w:rPr>
          <w:rFonts w:ascii="Trebuchet MS" w:eastAsia="Trebuchet MS" w:hAnsi="Trebuchet MS" w:cs="Trebuchet MS"/>
          <w:color w:val="222222"/>
          <w:highlight w:val="white"/>
        </w:rPr>
        <w:t xml:space="preserve"> de </w:t>
      </w:r>
      <w:proofErr w:type="spellStart"/>
      <w:r>
        <w:rPr>
          <w:rFonts w:ascii="Trebuchet MS" w:eastAsia="Trebuchet MS" w:hAnsi="Trebuchet MS" w:cs="Trebuchet MS"/>
          <w:color w:val="222222"/>
          <w:highlight w:val="white"/>
        </w:rPr>
        <w:t>Nutrición</w:t>
      </w:r>
      <w:proofErr w:type="spellEnd"/>
      <w:r>
        <w:rPr>
          <w:rFonts w:ascii="Trebuchet MS" w:eastAsia="Trebuchet MS" w:hAnsi="Trebuchet MS" w:cs="Trebuchet MS"/>
          <w:color w:val="222222"/>
          <w:highlight w:val="white"/>
        </w:rPr>
        <w:t xml:space="preserve"> </w:t>
      </w:r>
      <w:proofErr w:type="spellStart"/>
      <w:r>
        <w:rPr>
          <w:rFonts w:ascii="Trebuchet MS" w:eastAsia="Trebuchet MS" w:hAnsi="Trebuchet MS" w:cs="Trebuchet MS"/>
          <w:color w:val="222222"/>
          <w:highlight w:val="white"/>
        </w:rPr>
        <w:t>Humana</w:t>
      </w:r>
      <w:proofErr w:type="spellEnd"/>
      <w:r>
        <w:rPr>
          <w:rFonts w:ascii="Trebuchet MS" w:eastAsia="Trebuchet MS" w:hAnsi="Trebuchet MS" w:cs="Trebuchet MS"/>
          <w:color w:val="222222"/>
          <w:highlight w:val="white"/>
        </w:rPr>
        <w:t xml:space="preserve"> y </w:t>
      </w:r>
      <w:proofErr w:type="spellStart"/>
      <w:r>
        <w:rPr>
          <w:rFonts w:ascii="Trebuchet MS" w:eastAsia="Trebuchet MS" w:hAnsi="Trebuchet MS" w:cs="Trebuchet MS"/>
          <w:color w:val="222222"/>
          <w:highlight w:val="white"/>
        </w:rPr>
        <w:t>Dietética</w:t>
      </w:r>
      <w:proofErr w:type="spellEnd"/>
      <w:r>
        <w:rPr>
          <w:rFonts w:ascii="Trebuchet MS" w:eastAsia="Trebuchet MS" w:hAnsi="Trebuchet MS" w:cs="Trebuchet MS"/>
          <w:color w:val="222222"/>
          <w:highlight w:val="white"/>
        </w:rPr>
        <w:t>. DOI:</w:t>
      </w:r>
      <w:r>
        <w:rPr>
          <w:rFonts w:ascii="Trebuchet MS" w:eastAsia="Trebuchet MS" w:hAnsi="Trebuchet MS" w:cs="Trebuchet MS"/>
          <w:b/>
          <w:color w:val="222222"/>
          <w:sz w:val="34"/>
          <w:szCs w:val="34"/>
          <w:highlight w:val="white"/>
        </w:rPr>
        <w:t xml:space="preserve"> </w:t>
      </w:r>
      <w:hyperlink r:id="rId16">
        <w:r>
          <w:rPr>
            <w:rFonts w:ascii="Trebuchet MS" w:eastAsia="Trebuchet MS" w:hAnsi="Trebuchet MS" w:cs="Trebuchet MS"/>
            <w:color w:val="006798"/>
            <w:sz w:val="21"/>
            <w:szCs w:val="21"/>
            <w:highlight w:val="white"/>
            <w:u w:val="single"/>
          </w:rPr>
          <w:t>https://doi.org/10.14306/renhyd.27.4.1940</w:t>
        </w:r>
      </w:hyperlink>
    </w:p>
    <w:p w14:paraId="5110F368" w14:textId="77777777" w:rsidR="0091077C" w:rsidRDefault="00F90A98">
      <w:pPr>
        <w:numPr>
          <w:ilvl w:val="0"/>
          <w:numId w:val="1"/>
        </w:numPr>
        <w:jc w:val="both"/>
        <w:rPr>
          <w:rFonts w:ascii="Trebuchet MS" w:eastAsia="Trebuchet MS" w:hAnsi="Trebuchet MS" w:cs="Trebuchet MS"/>
          <w:highlight w:val="white"/>
        </w:rPr>
      </w:pPr>
      <w:r>
        <w:rPr>
          <w:rFonts w:ascii="Trebuchet MS" w:eastAsia="Trebuchet MS" w:hAnsi="Trebuchet MS" w:cs="Trebuchet MS"/>
          <w:highlight w:val="white"/>
        </w:rPr>
        <w:t xml:space="preserve">SARIYER ET, CAN B, YILDIRIM G, Gören AN. (2023). </w:t>
      </w:r>
      <w:proofErr w:type="spellStart"/>
      <w:r>
        <w:rPr>
          <w:rFonts w:ascii="Trebuchet MS" w:eastAsia="Trebuchet MS" w:hAnsi="Trebuchet MS" w:cs="Trebuchet MS"/>
          <w:highlight w:val="white"/>
        </w:rPr>
        <w:t>Assessing</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Gender</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Effect</w:t>
      </w:r>
      <w:proofErr w:type="spellEnd"/>
      <w:r>
        <w:rPr>
          <w:rFonts w:ascii="Trebuchet MS" w:eastAsia="Trebuchet MS" w:hAnsi="Trebuchet MS" w:cs="Trebuchet MS"/>
          <w:highlight w:val="white"/>
        </w:rPr>
        <w:t xml:space="preserve"> in </w:t>
      </w:r>
      <w:proofErr w:type="spellStart"/>
      <w:r>
        <w:rPr>
          <w:rFonts w:ascii="Trebuchet MS" w:eastAsia="Trebuchet MS" w:hAnsi="Trebuchet MS" w:cs="Trebuchet MS"/>
          <w:highlight w:val="white"/>
        </w:rPr>
        <w:t>Sustainable</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Food</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Literacy</w:t>
      </w:r>
      <w:proofErr w:type="spellEnd"/>
      <w:r>
        <w:rPr>
          <w:rFonts w:ascii="Trebuchet MS" w:eastAsia="Trebuchet MS" w:hAnsi="Trebuchet MS" w:cs="Trebuchet MS"/>
          <w:highlight w:val="white"/>
        </w:rPr>
        <w:t xml:space="preserve">. Toros </w:t>
      </w:r>
      <w:proofErr w:type="spellStart"/>
      <w:r>
        <w:rPr>
          <w:rFonts w:ascii="Trebuchet MS" w:eastAsia="Trebuchet MS" w:hAnsi="Trebuchet MS" w:cs="Trebuchet MS"/>
          <w:highlight w:val="white"/>
        </w:rPr>
        <w:t>University</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Journal</w:t>
      </w:r>
      <w:proofErr w:type="spellEnd"/>
      <w:r>
        <w:rPr>
          <w:rFonts w:ascii="Trebuchet MS" w:eastAsia="Trebuchet MS" w:hAnsi="Trebuchet MS" w:cs="Trebuchet MS"/>
          <w:highlight w:val="white"/>
        </w:rPr>
        <w:t xml:space="preserve"> of </w:t>
      </w:r>
      <w:proofErr w:type="spellStart"/>
      <w:r>
        <w:rPr>
          <w:rFonts w:ascii="Trebuchet MS" w:eastAsia="Trebuchet MS" w:hAnsi="Trebuchet MS" w:cs="Trebuchet MS"/>
          <w:highlight w:val="white"/>
        </w:rPr>
        <w:t>Food</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Nutrition</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and</w:t>
      </w:r>
      <w:proofErr w:type="spellEnd"/>
      <w:r>
        <w:rPr>
          <w:rFonts w:ascii="Trebuchet MS" w:eastAsia="Trebuchet MS" w:hAnsi="Trebuchet MS" w:cs="Trebuchet MS"/>
          <w:highlight w:val="white"/>
        </w:rPr>
        <w:t xml:space="preserve"> </w:t>
      </w:r>
      <w:proofErr w:type="spellStart"/>
      <w:r>
        <w:rPr>
          <w:rFonts w:ascii="Trebuchet MS" w:eastAsia="Trebuchet MS" w:hAnsi="Trebuchet MS" w:cs="Trebuchet MS"/>
          <w:highlight w:val="white"/>
        </w:rPr>
        <w:t>Gastronomy</w:t>
      </w:r>
      <w:proofErr w:type="spellEnd"/>
      <w:r>
        <w:rPr>
          <w:rFonts w:ascii="Trebuchet MS" w:eastAsia="Trebuchet MS" w:hAnsi="Trebuchet MS" w:cs="Trebuchet MS"/>
          <w:highlight w:val="white"/>
        </w:rPr>
        <w:t>, 2 (Yayın No: 8649108).</w:t>
      </w:r>
    </w:p>
    <w:p w14:paraId="1256C78F" w14:textId="77777777" w:rsidR="0091077C" w:rsidRDefault="0091077C">
      <w:pPr>
        <w:ind w:left="720"/>
        <w:rPr>
          <w:rFonts w:ascii="Times New Roman" w:eastAsia="Times New Roman" w:hAnsi="Times New Roman" w:cs="Times New Roman"/>
          <w:sz w:val="18"/>
          <w:szCs w:val="18"/>
        </w:rPr>
      </w:pPr>
    </w:p>
    <w:p w14:paraId="26326635" w14:textId="77777777" w:rsidR="0091077C" w:rsidRDefault="0091077C">
      <w:pPr>
        <w:pBdr>
          <w:top w:val="nil"/>
          <w:left w:val="nil"/>
          <w:bottom w:val="nil"/>
          <w:right w:val="nil"/>
          <w:between w:val="nil"/>
        </w:pBdr>
        <w:spacing w:after="0"/>
        <w:rPr>
          <w:rFonts w:ascii="Trebuchet MS" w:eastAsia="Trebuchet MS" w:hAnsi="Trebuchet MS" w:cs="Trebuchet MS"/>
          <w:color w:val="00B0F0"/>
        </w:rPr>
      </w:pPr>
    </w:p>
    <w:p w14:paraId="52F6D288" w14:textId="77777777" w:rsidR="0091077C" w:rsidRDefault="00F90A98">
      <w:pPr>
        <w:numPr>
          <w:ilvl w:val="0"/>
          <w:numId w:val="2"/>
        </w:numPr>
        <w:pBdr>
          <w:top w:val="nil"/>
          <w:left w:val="nil"/>
          <w:bottom w:val="nil"/>
          <w:right w:val="nil"/>
          <w:between w:val="nil"/>
        </w:pBdr>
        <w:spacing w:after="0"/>
        <w:rPr>
          <w:rFonts w:ascii="Trebuchet MS" w:eastAsia="Trebuchet MS" w:hAnsi="Trebuchet MS" w:cs="Trebuchet MS"/>
          <w:color w:val="00B0F0"/>
        </w:rPr>
      </w:pPr>
      <w:r>
        <w:rPr>
          <w:rFonts w:ascii="Trebuchet MS" w:eastAsia="Trebuchet MS" w:hAnsi="Trebuchet MS" w:cs="Trebuchet MS"/>
          <w:color w:val="00B0F0"/>
        </w:rPr>
        <w:t>Kitaplar/Kitap İçinde Bölüm</w:t>
      </w:r>
    </w:p>
    <w:p w14:paraId="61F7810C" w14:textId="77777777" w:rsidR="0091077C" w:rsidRDefault="0091077C">
      <w:pPr>
        <w:pBdr>
          <w:top w:val="nil"/>
          <w:left w:val="nil"/>
          <w:bottom w:val="nil"/>
          <w:right w:val="nil"/>
          <w:between w:val="nil"/>
        </w:pBdr>
        <w:spacing w:after="0"/>
        <w:ind w:left="720"/>
        <w:rPr>
          <w:rFonts w:ascii="Trebuchet MS" w:eastAsia="Trebuchet MS" w:hAnsi="Trebuchet MS" w:cs="Trebuchet MS"/>
          <w:color w:val="00B0F0"/>
        </w:rPr>
      </w:pPr>
    </w:p>
    <w:p w14:paraId="6F1E9ACC" w14:textId="77777777" w:rsidR="0091077C" w:rsidRDefault="00F90A98">
      <w:pPr>
        <w:pBdr>
          <w:top w:val="nil"/>
          <w:left w:val="nil"/>
          <w:bottom w:val="nil"/>
          <w:right w:val="nil"/>
          <w:between w:val="nil"/>
        </w:pBdr>
        <w:spacing w:after="0"/>
        <w:ind w:left="720"/>
        <w:rPr>
          <w:rFonts w:ascii="Trebuchet MS" w:eastAsia="Trebuchet MS" w:hAnsi="Trebuchet MS" w:cs="Trebuchet MS"/>
        </w:rPr>
      </w:pPr>
      <w:r>
        <w:rPr>
          <w:rFonts w:ascii="Trebuchet MS" w:eastAsia="Trebuchet MS" w:hAnsi="Trebuchet MS" w:cs="Trebuchet MS"/>
        </w:rPr>
        <w:t xml:space="preserve">Dural AŞ,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(2023),  </w:t>
      </w:r>
      <w:proofErr w:type="spellStart"/>
      <w:r>
        <w:rPr>
          <w:rFonts w:ascii="Trebuchet MS" w:eastAsia="Trebuchet MS" w:hAnsi="Trebuchet MS" w:cs="Trebuchet MS"/>
        </w:rPr>
        <w:t>Ashwagandha</w:t>
      </w:r>
      <w:proofErr w:type="spellEnd"/>
      <w:r>
        <w:rPr>
          <w:rFonts w:ascii="Trebuchet MS" w:eastAsia="Trebuchet MS" w:hAnsi="Trebuchet MS" w:cs="Trebuchet MS"/>
        </w:rPr>
        <w:t>. İstanbul Tıp Kitabevleri, Editör: Yonca Sevim., Basım sayısı:1, Sayfa: 98-107.</w:t>
      </w:r>
    </w:p>
    <w:p w14:paraId="04258477" w14:textId="77777777" w:rsidR="0091077C" w:rsidRDefault="00F90A98">
      <w:pPr>
        <w:pBdr>
          <w:top w:val="nil"/>
          <w:left w:val="nil"/>
          <w:bottom w:val="nil"/>
          <w:right w:val="nil"/>
          <w:between w:val="nil"/>
        </w:pBdr>
        <w:spacing w:after="0"/>
        <w:ind w:left="720"/>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Klinik Pediatrik Beslenme, Bölüm adı:(Kalıtsal Metabolik Bozukluklar: Giriş ve Nadir Görülen Hastalıklar) (2023).  </w:t>
      </w:r>
      <w:proofErr w:type="spellStart"/>
      <w:r>
        <w:rPr>
          <w:rFonts w:ascii="Trebuchet MS" w:eastAsia="Trebuchet MS" w:hAnsi="Trebuchet MS" w:cs="Trebuchet MS"/>
        </w:rPr>
        <w:t>Wiley</w:t>
      </w:r>
      <w:proofErr w:type="spellEnd"/>
      <w:r>
        <w:rPr>
          <w:rFonts w:ascii="Trebuchet MS" w:eastAsia="Trebuchet MS" w:hAnsi="Trebuchet MS" w:cs="Trebuchet MS"/>
        </w:rPr>
        <w:t xml:space="preserve"> Blackwell, Ankara Nobel Tıp Kitapevi, Editör: </w:t>
      </w:r>
      <w:proofErr w:type="spellStart"/>
      <w:r>
        <w:rPr>
          <w:rFonts w:ascii="Trebuchet MS" w:eastAsia="Trebuchet MS" w:hAnsi="Trebuchet MS" w:cs="Trebuchet MS"/>
        </w:rPr>
        <w:t>Reci</w:t>
      </w:r>
      <w:proofErr w:type="spellEnd"/>
      <w:r>
        <w:rPr>
          <w:rFonts w:ascii="Trebuchet MS" w:eastAsia="Trebuchet MS" w:hAnsi="Trebuchet MS" w:cs="Trebuchet MS"/>
        </w:rPr>
        <w:t xml:space="preserve"> MESERİ, Özge KÜÇÜKERDÖNMEZ, Murat URHAN. Basım sayısı:5, Sayfa: 502-512.</w:t>
      </w:r>
    </w:p>
    <w:p w14:paraId="2E57828D"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6E383356" w14:textId="77777777" w:rsidR="0091077C" w:rsidRDefault="00F90A98">
      <w:pPr>
        <w:pBdr>
          <w:top w:val="nil"/>
          <w:left w:val="nil"/>
          <w:bottom w:val="nil"/>
          <w:right w:val="nil"/>
          <w:between w:val="nil"/>
        </w:pBdr>
        <w:spacing w:after="0"/>
        <w:ind w:left="720"/>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Beslenme ve Diyetetik Güncel Konular - 12, Bölüm adı:(Hedonik Açlık ve Obezite) (2022). Hatipoğlu Yayıncılık, Editör: Muhittin TAYFUR, Meltem SOYLU.  Basım sayısı:1, Sayfa: 15-32.</w:t>
      </w:r>
    </w:p>
    <w:p w14:paraId="7D165B75"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5DBF8306" w14:textId="77777777" w:rsidR="0091077C" w:rsidRDefault="00F90A98">
      <w:pPr>
        <w:pBdr>
          <w:top w:val="nil"/>
          <w:left w:val="nil"/>
          <w:bottom w:val="nil"/>
          <w:right w:val="nil"/>
          <w:between w:val="nil"/>
        </w:pBdr>
        <w:spacing w:after="0"/>
        <w:ind w:left="720"/>
        <w:rPr>
          <w:rFonts w:ascii="Trebuchet MS" w:eastAsia="Trebuchet MS" w:hAnsi="Trebuchet MS" w:cs="Trebuchet MS"/>
        </w:rPr>
      </w:pPr>
      <w:r>
        <w:rPr>
          <w:rFonts w:ascii="Trebuchet MS" w:eastAsia="Trebuchet MS" w:hAnsi="Trebuchet MS" w:cs="Trebuchet MS"/>
        </w:rPr>
        <w:t xml:space="preserve">Kurt S, Mermer M. </w:t>
      </w:r>
      <w:proofErr w:type="spellStart"/>
      <w:r>
        <w:rPr>
          <w:rFonts w:ascii="Trebuchet MS" w:eastAsia="Trebuchet MS" w:hAnsi="Trebuchet MS" w:cs="Trebuchet MS"/>
        </w:rPr>
        <w:t>Kondrotin</w:t>
      </w:r>
      <w:proofErr w:type="spellEnd"/>
      <w:r>
        <w:rPr>
          <w:rFonts w:ascii="Trebuchet MS" w:eastAsia="Trebuchet MS" w:hAnsi="Trebuchet MS" w:cs="Trebuchet MS"/>
        </w:rPr>
        <w:t xml:space="preserve"> Sülfat ve Glukozamin. İstanbul Tıp Kitabevleri, Editör: Yonca Sevim., Basım sayısı:1, Sayfa: 332-340.</w:t>
      </w:r>
    </w:p>
    <w:p w14:paraId="17127033" w14:textId="77777777" w:rsidR="0091077C" w:rsidRDefault="0091077C">
      <w:pPr>
        <w:spacing w:after="0"/>
        <w:ind w:left="720"/>
        <w:rPr>
          <w:rFonts w:ascii="Arial" w:eastAsia="Arial" w:hAnsi="Arial" w:cs="Arial"/>
          <w:b/>
          <w:color w:val="333333"/>
          <w:sz w:val="21"/>
          <w:szCs w:val="21"/>
          <w:highlight w:val="white"/>
        </w:rPr>
      </w:pPr>
    </w:p>
    <w:p w14:paraId="39670109" w14:textId="77777777" w:rsidR="0091077C" w:rsidRDefault="00F90A98">
      <w:pPr>
        <w:shd w:val="clear" w:color="auto" w:fill="FFFFFF"/>
        <w:ind w:left="708"/>
        <w:jc w:val="both"/>
        <w:rPr>
          <w:rFonts w:ascii="Trebuchet MS" w:eastAsia="Trebuchet MS" w:hAnsi="Trebuchet MS" w:cs="Trebuchet MS"/>
          <w:highlight w:val="white"/>
        </w:rPr>
      </w:pPr>
      <w:r>
        <w:rPr>
          <w:rFonts w:ascii="Trebuchet MS" w:eastAsia="Trebuchet MS" w:hAnsi="Trebuchet MS" w:cs="Trebuchet MS"/>
          <w:highlight w:val="white"/>
        </w:rPr>
        <w:t xml:space="preserve">Cin P, Alp AG, Yavuzer H. 2022. Yaşlılık Döneminde </w:t>
      </w:r>
      <w:proofErr w:type="spellStart"/>
      <w:r>
        <w:rPr>
          <w:rFonts w:ascii="Trebuchet MS" w:eastAsia="Trebuchet MS" w:hAnsi="Trebuchet MS" w:cs="Trebuchet MS"/>
          <w:highlight w:val="white"/>
        </w:rPr>
        <w:t>Gastrointestinal</w:t>
      </w:r>
      <w:proofErr w:type="spellEnd"/>
      <w:r>
        <w:rPr>
          <w:rFonts w:ascii="Trebuchet MS" w:eastAsia="Trebuchet MS" w:hAnsi="Trebuchet MS" w:cs="Trebuchet MS"/>
          <w:highlight w:val="white"/>
        </w:rPr>
        <w:t xml:space="preserve"> Hastalıklar ve Beslenme. Efe Akademi Yayınevi, Editör: Hatice </w:t>
      </w:r>
      <w:proofErr w:type="spellStart"/>
      <w:r>
        <w:rPr>
          <w:rFonts w:ascii="Trebuchet MS" w:eastAsia="Trebuchet MS" w:hAnsi="Trebuchet MS" w:cs="Trebuchet MS"/>
          <w:highlight w:val="white"/>
        </w:rPr>
        <w:t>Baygut</w:t>
      </w:r>
      <w:proofErr w:type="spellEnd"/>
      <w:r>
        <w:rPr>
          <w:rFonts w:ascii="Trebuchet MS" w:eastAsia="Trebuchet MS" w:hAnsi="Trebuchet MS" w:cs="Trebuchet MS"/>
          <w:highlight w:val="white"/>
        </w:rPr>
        <w:t>., Basım sayısı:1, Sayfa: 95-114.</w:t>
      </w:r>
    </w:p>
    <w:p w14:paraId="3F9F8C10" w14:textId="77777777" w:rsidR="0091077C" w:rsidRDefault="00F90A98">
      <w:pPr>
        <w:shd w:val="clear" w:color="auto" w:fill="FFFFFF"/>
        <w:ind w:left="708"/>
        <w:jc w:val="both"/>
        <w:rPr>
          <w:rFonts w:ascii="Trebuchet MS" w:eastAsia="Trebuchet MS" w:hAnsi="Trebuchet MS" w:cs="Trebuchet MS"/>
          <w:highlight w:val="white"/>
        </w:rPr>
      </w:pPr>
      <w:r>
        <w:rPr>
          <w:rFonts w:ascii="Trebuchet MS" w:eastAsia="Trebuchet MS" w:hAnsi="Trebuchet MS" w:cs="Trebuchet MS"/>
          <w:highlight w:val="white"/>
        </w:rPr>
        <w:t xml:space="preserve">Yıldırım G. Türkiye Turizm Ansiklopedisi, Bölüm adı:(Genetiği Değiştirilmiş Organizma) (2022). Detay Yayınevi, </w:t>
      </w:r>
      <w:proofErr w:type="spellStart"/>
      <w:proofErr w:type="gramStart"/>
      <w:r>
        <w:rPr>
          <w:rFonts w:ascii="Trebuchet MS" w:eastAsia="Trebuchet MS" w:hAnsi="Trebuchet MS" w:cs="Trebuchet MS"/>
          <w:highlight w:val="white"/>
        </w:rPr>
        <w:t>Editör:Prof</w:t>
      </w:r>
      <w:proofErr w:type="spellEnd"/>
      <w:r>
        <w:rPr>
          <w:rFonts w:ascii="Trebuchet MS" w:eastAsia="Trebuchet MS" w:hAnsi="Trebuchet MS" w:cs="Trebuchet MS"/>
          <w:highlight w:val="white"/>
        </w:rPr>
        <w:t>.</w:t>
      </w:r>
      <w:proofErr w:type="gramEnd"/>
      <w:r>
        <w:rPr>
          <w:rFonts w:ascii="Trebuchet MS" w:eastAsia="Trebuchet MS" w:hAnsi="Trebuchet MS" w:cs="Trebuchet MS"/>
          <w:highlight w:val="white"/>
        </w:rPr>
        <w:t xml:space="preserve"> Dr. Nazmi Kozak, Basım sayısı:1, Sayfa Sayısı 6422, ISBN:978-605-72949-1-3, Türkçe(Ansiklopedi Maddesi), (Yayın No: 8649156)</w:t>
      </w:r>
    </w:p>
    <w:p w14:paraId="66CD1AD3" w14:textId="77777777" w:rsidR="0091077C" w:rsidRDefault="0091077C">
      <w:pPr>
        <w:pBdr>
          <w:top w:val="nil"/>
          <w:left w:val="nil"/>
          <w:bottom w:val="nil"/>
          <w:right w:val="nil"/>
          <w:between w:val="nil"/>
        </w:pBdr>
        <w:spacing w:after="0"/>
        <w:ind w:left="720"/>
        <w:rPr>
          <w:rFonts w:ascii="Arial" w:eastAsia="Arial" w:hAnsi="Arial" w:cs="Arial"/>
          <w:color w:val="333333"/>
          <w:sz w:val="21"/>
          <w:szCs w:val="21"/>
          <w:highlight w:val="white"/>
        </w:rPr>
      </w:pPr>
    </w:p>
    <w:p w14:paraId="658B08C3" w14:textId="77777777" w:rsidR="0091077C" w:rsidRDefault="00F90A98">
      <w:pPr>
        <w:spacing w:after="0"/>
        <w:ind w:left="720"/>
        <w:jc w:val="both"/>
        <w:rPr>
          <w:rFonts w:ascii="Trebuchet MS" w:eastAsia="Trebuchet MS" w:hAnsi="Trebuchet MS" w:cs="Trebuchet MS"/>
        </w:rPr>
      </w:pPr>
      <w:r>
        <w:rPr>
          <w:rFonts w:ascii="Trebuchet MS" w:eastAsia="Trebuchet MS" w:hAnsi="Trebuchet MS" w:cs="Trebuchet MS"/>
        </w:rPr>
        <w:lastRenderedPageBreak/>
        <w:t xml:space="preserve">Parlak E. Beslenme ve Diyetetik Güncel Konular - 15, Bölüm adı:(Sporcu Beslenmesinde Yeni Nesil Karbonhidrat: </w:t>
      </w:r>
      <w:proofErr w:type="spellStart"/>
      <w:r>
        <w:rPr>
          <w:rFonts w:ascii="Trebuchet MS" w:eastAsia="Trebuchet MS" w:hAnsi="Trebuchet MS" w:cs="Trebuchet MS"/>
        </w:rPr>
        <w:t>İzomaltuloz</w:t>
      </w:r>
      <w:proofErr w:type="spellEnd"/>
      <w:r>
        <w:rPr>
          <w:rFonts w:ascii="Trebuchet MS" w:eastAsia="Trebuchet MS" w:hAnsi="Trebuchet MS" w:cs="Trebuchet MS"/>
        </w:rPr>
        <w:t xml:space="preserve"> (</w:t>
      </w:r>
      <w:proofErr w:type="spellStart"/>
      <w:r>
        <w:rPr>
          <w:rFonts w:ascii="Trebuchet MS" w:eastAsia="Trebuchet MS" w:hAnsi="Trebuchet MS" w:cs="Trebuchet MS"/>
        </w:rPr>
        <w:t>PalatinozTM</w:t>
      </w:r>
      <w:proofErr w:type="spellEnd"/>
      <w:r>
        <w:rPr>
          <w:rFonts w:ascii="Trebuchet MS" w:eastAsia="Trebuchet MS" w:hAnsi="Trebuchet MS" w:cs="Trebuchet MS"/>
        </w:rPr>
        <w:t>)) (2023). Hatipoğlu Yayıncılık, Editör: Muhittin TAYFUR, Hülya Yardımcı.  Basım sayısı:1, Sayfa: 1-20.</w:t>
      </w:r>
    </w:p>
    <w:p w14:paraId="21DC0133" w14:textId="77777777" w:rsidR="0091077C" w:rsidRDefault="0091077C">
      <w:pPr>
        <w:spacing w:after="0"/>
        <w:ind w:left="720"/>
        <w:jc w:val="both"/>
        <w:rPr>
          <w:rFonts w:ascii="Trebuchet MS" w:eastAsia="Trebuchet MS" w:hAnsi="Trebuchet MS" w:cs="Trebuchet MS"/>
        </w:rPr>
      </w:pPr>
    </w:p>
    <w:p w14:paraId="1026CBA2" w14:textId="77777777" w:rsidR="0091077C" w:rsidRDefault="00F90A98">
      <w:pPr>
        <w:spacing w:after="0"/>
        <w:ind w:left="720"/>
        <w:jc w:val="both"/>
        <w:rPr>
          <w:rFonts w:ascii="Trebuchet MS" w:eastAsia="Trebuchet MS" w:hAnsi="Trebuchet MS" w:cs="Trebuchet MS"/>
        </w:rPr>
      </w:pPr>
      <w:r>
        <w:rPr>
          <w:rFonts w:ascii="Trebuchet MS" w:eastAsia="Trebuchet MS" w:hAnsi="Trebuchet MS" w:cs="Trebuchet MS"/>
        </w:rPr>
        <w:t xml:space="preserve">Parlak E. Beslenme ve Diyetetik Güncel Konular - 16, Bölüm adı:(Tat Algısı Bozuklukları ve Hastalıklarla İlişkisi) (2023). Hatipoğlu Yayıncılık, Editör: Muhittin TAYFUR, Sabiha Zeynep </w:t>
      </w:r>
      <w:proofErr w:type="spellStart"/>
      <w:r>
        <w:rPr>
          <w:rFonts w:ascii="Trebuchet MS" w:eastAsia="Trebuchet MS" w:hAnsi="Trebuchet MS" w:cs="Trebuchet MS"/>
        </w:rPr>
        <w:t>Aydenk</w:t>
      </w:r>
      <w:proofErr w:type="spellEnd"/>
      <w:r>
        <w:rPr>
          <w:rFonts w:ascii="Trebuchet MS" w:eastAsia="Trebuchet MS" w:hAnsi="Trebuchet MS" w:cs="Trebuchet MS"/>
        </w:rPr>
        <w:t xml:space="preserve"> Köseoğlu.  Basım sayısı:1, Sayfa: 183-206.</w:t>
      </w:r>
    </w:p>
    <w:p w14:paraId="3B5ED1FB" w14:textId="77777777" w:rsidR="0091077C" w:rsidRDefault="0091077C">
      <w:pPr>
        <w:spacing w:after="0"/>
        <w:ind w:left="720"/>
        <w:jc w:val="both"/>
        <w:rPr>
          <w:rFonts w:ascii="Trebuchet MS" w:eastAsia="Trebuchet MS" w:hAnsi="Trebuchet MS" w:cs="Trebuchet MS"/>
        </w:rPr>
      </w:pPr>
    </w:p>
    <w:p w14:paraId="3FAA52A4"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4F70085C" w14:textId="77777777" w:rsidR="0091077C" w:rsidRDefault="0091077C">
      <w:pPr>
        <w:pBdr>
          <w:top w:val="nil"/>
          <w:left w:val="nil"/>
          <w:bottom w:val="nil"/>
          <w:right w:val="nil"/>
          <w:between w:val="nil"/>
        </w:pBdr>
        <w:spacing w:after="0"/>
        <w:rPr>
          <w:rFonts w:ascii="Trebuchet MS" w:eastAsia="Trebuchet MS" w:hAnsi="Trebuchet MS" w:cs="Trebuchet MS"/>
          <w:b/>
          <w:color w:val="0070C0"/>
        </w:rPr>
      </w:pPr>
    </w:p>
    <w:p w14:paraId="17FD7EE7" w14:textId="77777777" w:rsidR="0091077C" w:rsidRDefault="00F90A98">
      <w:pPr>
        <w:numPr>
          <w:ilvl w:val="0"/>
          <w:numId w:val="2"/>
        </w:numPr>
        <w:pBdr>
          <w:top w:val="nil"/>
          <w:left w:val="nil"/>
          <w:bottom w:val="nil"/>
          <w:right w:val="nil"/>
          <w:between w:val="nil"/>
        </w:pBdr>
        <w:spacing w:after="0"/>
        <w:rPr>
          <w:rFonts w:ascii="Trebuchet MS" w:eastAsia="Trebuchet MS" w:hAnsi="Trebuchet MS" w:cs="Trebuchet MS"/>
          <w:b/>
          <w:color w:val="0070C0"/>
        </w:rPr>
      </w:pPr>
      <w:r>
        <w:rPr>
          <w:rFonts w:ascii="Trebuchet MS" w:eastAsia="Trebuchet MS" w:hAnsi="Trebuchet MS" w:cs="Trebuchet MS"/>
          <w:b/>
          <w:color w:val="0070C0"/>
        </w:rPr>
        <w:t>Bildiriler</w:t>
      </w:r>
    </w:p>
    <w:p w14:paraId="72FA1059" w14:textId="77777777" w:rsidR="0091077C" w:rsidRDefault="0091077C">
      <w:pPr>
        <w:pBdr>
          <w:top w:val="nil"/>
          <w:left w:val="nil"/>
          <w:bottom w:val="nil"/>
          <w:right w:val="nil"/>
          <w:between w:val="nil"/>
        </w:pBdr>
        <w:spacing w:after="0"/>
        <w:ind w:left="720"/>
        <w:rPr>
          <w:rFonts w:ascii="Trebuchet MS" w:eastAsia="Trebuchet MS" w:hAnsi="Trebuchet MS" w:cs="Trebuchet MS"/>
          <w:b/>
          <w:color w:val="0070C0"/>
        </w:rPr>
      </w:pPr>
    </w:p>
    <w:p w14:paraId="7E521B84" w14:textId="77777777" w:rsidR="0091077C" w:rsidRDefault="00F90A98">
      <w:pPr>
        <w:pBdr>
          <w:top w:val="nil"/>
          <w:left w:val="nil"/>
          <w:bottom w:val="nil"/>
          <w:right w:val="nil"/>
          <w:between w:val="nil"/>
        </w:pBdr>
        <w:spacing w:after="0"/>
        <w:ind w:left="720"/>
        <w:rPr>
          <w:rFonts w:ascii="Trebuchet MS" w:eastAsia="Trebuchet MS" w:hAnsi="Trebuchet MS" w:cs="Trebuchet MS"/>
        </w:rPr>
      </w:pPr>
      <w:r>
        <w:rPr>
          <w:rFonts w:ascii="Trebuchet MS" w:eastAsia="Trebuchet MS" w:hAnsi="Trebuchet MS" w:cs="Trebuchet MS"/>
        </w:rPr>
        <w:t xml:space="preserve">1.Nazlıcan I, Mermer M,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(2023).  Beslenme ve Diyetetik Bölümü Öğrencilerinin Mikrobiyota ve Obezite Farkındalık Durumları ile Sağlıklı Beslenme Tutumları Arasındaki İlişki.  2. Uluslararası Geleneksel Gıdalar ve Sürdürülebilir Beslenme Sempozyumu (Özet Bildiri/Sözlü Sunum)</w:t>
      </w:r>
    </w:p>
    <w:p w14:paraId="2EF69A74"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45902596" w14:textId="77777777" w:rsidR="0091077C" w:rsidRDefault="00F90A98">
      <w:pPr>
        <w:pBdr>
          <w:top w:val="nil"/>
          <w:left w:val="nil"/>
          <w:bottom w:val="nil"/>
          <w:right w:val="nil"/>
          <w:between w:val="nil"/>
        </w:pBdr>
        <w:spacing w:after="0"/>
        <w:ind w:left="720"/>
        <w:rPr>
          <w:rFonts w:ascii="Trebuchet MS" w:eastAsia="Trebuchet MS" w:hAnsi="Trebuchet MS" w:cs="Trebuchet MS"/>
        </w:rPr>
      </w:pPr>
      <w:r>
        <w:rPr>
          <w:rFonts w:ascii="Trebuchet MS" w:eastAsia="Trebuchet MS" w:hAnsi="Trebuchet MS" w:cs="Trebuchet MS"/>
        </w:rPr>
        <w:t xml:space="preserve">2. Akan N, </w:t>
      </w:r>
      <w:proofErr w:type="spellStart"/>
      <w:r>
        <w:rPr>
          <w:rFonts w:ascii="Trebuchet MS" w:eastAsia="Trebuchet MS" w:hAnsi="Trebuchet MS" w:cs="Trebuchet MS"/>
        </w:rPr>
        <w:t>Özcanarslan</w:t>
      </w:r>
      <w:proofErr w:type="spellEnd"/>
      <w:r>
        <w:rPr>
          <w:rFonts w:ascii="Trebuchet MS" w:eastAsia="Trebuchet MS" w:hAnsi="Trebuchet MS" w:cs="Trebuchet MS"/>
        </w:rPr>
        <w:t xml:space="preserve"> F, Sancar B, Doğan A, Karasu F, </w:t>
      </w: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w:t>
      </w:r>
      <w:proofErr w:type="spellStart"/>
      <w:r>
        <w:rPr>
          <w:rFonts w:ascii="Trebuchet MS" w:eastAsia="Trebuchet MS" w:hAnsi="Trebuchet MS" w:cs="Trebuchet MS"/>
        </w:rPr>
        <w:t>Çekok</w:t>
      </w:r>
      <w:proofErr w:type="spellEnd"/>
      <w:r>
        <w:rPr>
          <w:rFonts w:ascii="Trebuchet MS" w:eastAsia="Trebuchet MS" w:hAnsi="Trebuchet MS" w:cs="Trebuchet MS"/>
        </w:rPr>
        <w:t xml:space="preserve"> FK, Polat Külcü D, Cüceler S. (2023).  Gebelik, Doğum, Lohusalık ve Bebek Bakımı İle İlgili Kadınlara Verilen Eğitimin Etkinliği.  World </w:t>
      </w:r>
      <w:proofErr w:type="spellStart"/>
      <w:r>
        <w:rPr>
          <w:rFonts w:ascii="Trebuchet MS" w:eastAsia="Trebuchet MS" w:hAnsi="Trebuchet MS" w:cs="Trebuchet MS"/>
        </w:rPr>
        <w:t>Women</w:t>
      </w:r>
      <w:proofErr w:type="spellEnd"/>
      <w:r>
        <w:rPr>
          <w:rFonts w:ascii="Trebuchet MS" w:eastAsia="Trebuchet MS" w:hAnsi="Trebuchet MS" w:cs="Trebuchet MS"/>
        </w:rPr>
        <w:t xml:space="preserve"> Conference-V (Özet Bildiri/Sözlü Sunum)</w:t>
      </w:r>
    </w:p>
    <w:p w14:paraId="45FED657"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5C71A231" w14:textId="77777777" w:rsidR="0091077C" w:rsidRDefault="00F90A98">
      <w:pPr>
        <w:pBdr>
          <w:top w:val="nil"/>
          <w:left w:val="nil"/>
          <w:bottom w:val="nil"/>
          <w:right w:val="nil"/>
          <w:between w:val="nil"/>
        </w:pBdr>
        <w:spacing w:after="0"/>
        <w:ind w:left="720"/>
        <w:rPr>
          <w:rFonts w:ascii="Trebuchet MS" w:eastAsia="Trebuchet MS" w:hAnsi="Trebuchet MS" w:cs="Trebuchet MS"/>
        </w:rPr>
      </w:pPr>
      <w:r>
        <w:rPr>
          <w:rFonts w:ascii="Trebuchet MS" w:eastAsia="Trebuchet MS" w:hAnsi="Trebuchet MS" w:cs="Trebuchet MS"/>
        </w:rPr>
        <w:t>3. Kahraman A, Mermer M. (2023) İBH Tedavisinde Düşük FODMAP Diyetinin Yeri. 2. Uluslararası Geleneksel Gıdalar ve Sürdürülebilir Beslenme Sempozyumu (Tam Metin Bildiri/Sözlü Sunum)</w:t>
      </w:r>
    </w:p>
    <w:p w14:paraId="0E6822CC"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4C0B9C4A" w14:textId="77777777" w:rsidR="0091077C" w:rsidRPr="00B34A4F" w:rsidRDefault="00F90A98">
      <w:pPr>
        <w:pBdr>
          <w:top w:val="nil"/>
          <w:left w:val="nil"/>
          <w:bottom w:val="nil"/>
          <w:right w:val="nil"/>
          <w:between w:val="nil"/>
        </w:pBdr>
        <w:spacing w:after="0"/>
        <w:ind w:left="720"/>
        <w:rPr>
          <w:rFonts w:ascii="Trebuchet MS" w:eastAsia="Arial" w:hAnsi="Trebuchet MS" w:cs="Arial"/>
          <w:sz w:val="22"/>
          <w:szCs w:val="22"/>
        </w:rPr>
      </w:pPr>
      <w:r w:rsidRPr="00B34A4F">
        <w:rPr>
          <w:rFonts w:ascii="Trebuchet MS" w:eastAsia="Trebuchet MS" w:hAnsi="Trebuchet MS" w:cs="Trebuchet MS"/>
        </w:rPr>
        <w:t xml:space="preserve">4. </w:t>
      </w:r>
      <w:r w:rsidRPr="00B34A4F">
        <w:rPr>
          <w:rFonts w:ascii="Trebuchet MS" w:eastAsia="Arial" w:hAnsi="Trebuchet MS" w:cs="Arial"/>
          <w:sz w:val="22"/>
          <w:szCs w:val="22"/>
        </w:rPr>
        <w:t xml:space="preserve">Eşme M, </w:t>
      </w:r>
      <w:r w:rsidRPr="00B34A4F">
        <w:rPr>
          <w:rFonts w:ascii="Trebuchet MS" w:eastAsia="Arial" w:hAnsi="Trebuchet MS" w:cs="Arial"/>
          <w:sz w:val="22"/>
          <w:szCs w:val="22"/>
          <w:u w:val="single"/>
        </w:rPr>
        <w:t>Mermer M</w:t>
      </w:r>
      <w:r w:rsidRPr="00B34A4F">
        <w:rPr>
          <w:rFonts w:ascii="Trebuchet MS" w:eastAsia="Arial" w:hAnsi="Trebuchet MS" w:cs="Arial"/>
          <w:sz w:val="22"/>
          <w:szCs w:val="22"/>
        </w:rPr>
        <w:t xml:space="preserve"> (on </w:t>
      </w:r>
      <w:proofErr w:type="spellStart"/>
      <w:r w:rsidRPr="00B34A4F">
        <w:rPr>
          <w:rFonts w:ascii="Trebuchet MS" w:eastAsia="Arial" w:hAnsi="Trebuchet MS" w:cs="Arial"/>
          <w:sz w:val="22"/>
          <w:szCs w:val="22"/>
        </w:rPr>
        <w:t>behalf</w:t>
      </w:r>
      <w:proofErr w:type="spellEnd"/>
      <w:r w:rsidRPr="00B34A4F">
        <w:rPr>
          <w:rFonts w:ascii="Trebuchet MS" w:eastAsia="Arial" w:hAnsi="Trebuchet MS" w:cs="Arial"/>
          <w:sz w:val="22"/>
          <w:szCs w:val="22"/>
        </w:rPr>
        <w:t xml:space="preserve"> of an </w:t>
      </w:r>
      <w:proofErr w:type="spellStart"/>
      <w:r w:rsidRPr="00B34A4F">
        <w:rPr>
          <w:rFonts w:ascii="Trebuchet MS" w:eastAsia="Arial" w:hAnsi="Trebuchet MS" w:cs="Arial"/>
          <w:sz w:val="22"/>
          <w:szCs w:val="22"/>
        </w:rPr>
        <w:t>equal</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contributor</w:t>
      </w:r>
      <w:proofErr w:type="spellEnd"/>
      <w:r w:rsidRPr="00B34A4F">
        <w:rPr>
          <w:rFonts w:ascii="Trebuchet MS" w:eastAsia="Arial" w:hAnsi="Trebuchet MS" w:cs="Arial"/>
          <w:sz w:val="22"/>
          <w:szCs w:val="22"/>
        </w:rPr>
        <w:t xml:space="preserve">) (2023). </w:t>
      </w:r>
      <w:proofErr w:type="spellStart"/>
      <w:r w:rsidRPr="00B34A4F">
        <w:rPr>
          <w:rFonts w:ascii="Trebuchet MS" w:eastAsia="Arial" w:hAnsi="Trebuchet MS" w:cs="Arial"/>
          <w:sz w:val="22"/>
          <w:szCs w:val="22"/>
        </w:rPr>
        <w:t>Could</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Malnutrıtıon</w:t>
      </w:r>
      <w:proofErr w:type="spellEnd"/>
      <w:r w:rsidRPr="00B34A4F">
        <w:rPr>
          <w:rFonts w:ascii="Trebuchet MS" w:eastAsia="Arial" w:hAnsi="Trebuchet MS" w:cs="Arial"/>
          <w:sz w:val="22"/>
          <w:szCs w:val="22"/>
        </w:rPr>
        <w:t xml:space="preserve"> Be </w:t>
      </w:r>
      <w:proofErr w:type="spellStart"/>
      <w:r w:rsidRPr="00B34A4F">
        <w:rPr>
          <w:rFonts w:ascii="Trebuchet MS" w:eastAsia="Arial" w:hAnsi="Trebuchet MS" w:cs="Arial"/>
          <w:sz w:val="22"/>
          <w:szCs w:val="22"/>
        </w:rPr>
        <w:t>The</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Cause</w:t>
      </w:r>
      <w:proofErr w:type="spellEnd"/>
      <w:r w:rsidRPr="00B34A4F">
        <w:rPr>
          <w:rFonts w:ascii="Trebuchet MS" w:eastAsia="Arial" w:hAnsi="Trebuchet MS" w:cs="Arial"/>
          <w:sz w:val="22"/>
          <w:szCs w:val="22"/>
        </w:rPr>
        <w:t xml:space="preserve"> Of </w:t>
      </w:r>
      <w:proofErr w:type="spellStart"/>
      <w:r w:rsidRPr="00B34A4F">
        <w:rPr>
          <w:rFonts w:ascii="Trebuchet MS" w:eastAsia="Arial" w:hAnsi="Trebuchet MS" w:cs="Arial"/>
          <w:sz w:val="22"/>
          <w:szCs w:val="22"/>
        </w:rPr>
        <w:t>Depressıon</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In</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The</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Older</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Patıent</w:t>
      </w:r>
      <w:proofErr w:type="spellEnd"/>
      <w:r w:rsidRPr="00B34A4F">
        <w:rPr>
          <w:rFonts w:ascii="Trebuchet MS" w:eastAsia="Arial" w:hAnsi="Trebuchet MS" w:cs="Arial"/>
          <w:sz w:val="22"/>
          <w:szCs w:val="22"/>
        </w:rPr>
        <w:t>? 45</w:t>
      </w:r>
      <w:r w:rsidRPr="00B34A4F">
        <w:rPr>
          <w:rFonts w:ascii="Trebuchet MS" w:eastAsia="Arial" w:hAnsi="Trebuchet MS" w:cs="Arial"/>
          <w:sz w:val="22"/>
          <w:szCs w:val="22"/>
          <w:vertAlign w:val="superscript"/>
        </w:rPr>
        <w:t>th</w:t>
      </w:r>
      <w:r w:rsidRPr="00B34A4F">
        <w:rPr>
          <w:rFonts w:ascii="Trebuchet MS" w:eastAsia="Arial" w:hAnsi="Trebuchet MS" w:cs="Arial"/>
          <w:sz w:val="22"/>
          <w:szCs w:val="22"/>
        </w:rPr>
        <w:t xml:space="preserve"> ESPEN </w:t>
      </w:r>
      <w:proofErr w:type="spellStart"/>
      <w:r w:rsidRPr="00B34A4F">
        <w:rPr>
          <w:rFonts w:ascii="Trebuchet MS" w:eastAsia="Arial" w:hAnsi="Trebuchet MS" w:cs="Arial"/>
          <w:sz w:val="22"/>
          <w:szCs w:val="22"/>
        </w:rPr>
        <w:t>Congres</w:t>
      </w:r>
      <w:proofErr w:type="spellEnd"/>
      <w:r w:rsidRPr="00B34A4F">
        <w:rPr>
          <w:rFonts w:ascii="Trebuchet MS" w:eastAsia="Arial" w:hAnsi="Trebuchet MS" w:cs="Arial"/>
          <w:sz w:val="22"/>
          <w:szCs w:val="22"/>
        </w:rPr>
        <w:t>. ESPEN23-ABS-1618 (</w:t>
      </w:r>
      <w:proofErr w:type="spellStart"/>
      <w:r w:rsidRPr="00B34A4F">
        <w:rPr>
          <w:rFonts w:ascii="Trebuchet MS" w:eastAsia="Arial" w:hAnsi="Trebuchet MS" w:cs="Arial"/>
          <w:sz w:val="22"/>
          <w:szCs w:val="22"/>
        </w:rPr>
        <w:t>Summary</w:t>
      </w:r>
      <w:proofErr w:type="spellEnd"/>
      <w:r w:rsidRPr="00B34A4F">
        <w:rPr>
          <w:rFonts w:ascii="Trebuchet MS" w:eastAsia="Arial" w:hAnsi="Trebuchet MS" w:cs="Arial"/>
          <w:sz w:val="22"/>
          <w:szCs w:val="22"/>
        </w:rPr>
        <w:t xml:space="preserve"> </w:t>
      </w:r>
      <w:proofErr w:type="spellStart"/>
      <w:r w:rsidRPr="00B34A4F">
        <w:rPr>
          <w:rFonts w:ascii="Trebuchet MS" w:eastAsia="Arial" w:hAnsi="Trebuchet MS" w:cs="Arial"/>
          <w:sz w:val="22"/>
          <w:szCs w:val="22"/>
        </w:rPr>
        <w:t>Paper</w:t>
      </w:r>
      <w:proofErr w:type="spellEnd"/>
      <w:r w:rsidRPr="00B34A4F">
        <w:rPr>
          <w:rFonts w:ascii="Trebuchet MS" w:eastAsia="Arial" w:hAnsi="Trebuchet MS" w:cs="Arial"/>
          <w:sz w:val="22"/>
          <w:szCs w:val="22"/>
        </w:rPr>
        <w:t xml:space="preserve">/Oral Presentation) </w:t>
      </w:r>
    </w:p>
    <w:p w14:paraId="747794DA" w14:textId="77777777" w:rsidR="0091077C" w:rsidRDefault="0091077C">
      <w:pPr>
        <w:pBdr>
          <w:top w:val="nil"/>
          <w:left w:val="nil"/>
          <w:bottom w:val="nil"/>
          <w:right w:val="nil"/>
          <w:between w:val="nil"/>
        </w:pBdr>
        <w:spacing w:after="0"/>
        <w:ind w:left="720"/>
        <w:rPr>
          <w:rFonts w:ascii="Arial" w:eastAsia="Arial" w:hAnsi="Arial" w:cs="Arial"/>
          <w:sz w:val="22"/>
          <w:szCs w:val="22"/>
        </w:rPr>
      </w:pPr>
    </w:p>
    <w:p w14:paraId="2A966476" w14:textId="295F247A" w:rsidR="0091077C" w:rsidRDefault="00F90A98">
      <w:pPr>
        <w:pBdr>
          <w:top w:val="nil"/>
          <w:left w:val="nil"/>
          <w:bottom w:val="nil"/>
          <w:right w:val="nil"/>
          <w:between w:val="nil"/>
        </w:pBdr>
        <w:spacing w:after="0"/>
        <w:ind w:left="720"/>
        <w:jc w:val="both"/>
        <w:rPr>
          <w:rFonts w:ascii="Trebuchet MS" w:eastAsia="Trebuchet MS" w:hAnsi="Trebuchet MS" w:cs="Trebuchet MS"/>
        </w:rPr>
      </w:pPr>
      <w:r>
        <w:rPr>
          <w:rFonts w:ascii="Trebuchet MS" w:eastAsia="Trebuchet MS" w:hAnsi="Trebuchet MS" w:cs="Trebuchet MS"/>
          <w:sz w:val="22"/>
          <w:szCs w:val="22"/>
        </w:rPr>
        <w:t>5.Alp AG. (2023). Sağlık ve Tuz:</w:t>
      </w:r>
      <w:r w:rsidR="002B75C2">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Tuz Tüketiminin Sağlık Üzerindeki Etkileri ve Azaltma Stratejileri. </w:t>
      </w:r>
      <w:r>
        <w:rPr>
          <w:rFonts w:ascii="Trebuchet MS" w:eastAsia="Trebuchet MS" w:hAnsi="Trebuchet MS" w:cs="Trebuchet MS"/>
        </w:rPr>
        <w:t>2. Uluslararası Geleneksel Gıdalar ve Sürdürülebilir Beslenme Sempozyumu (Özet Bildiri/Sözlü Sunum)</w:t>
      </w:r>
    </w:p>
    <w:p w14:paraId="6698C0AE" w14:textId="77777777" w:rsidR="0091077C" w:rsidRDefault="0091077C">
      <w:pPr>
        <w:pBdr>
          <w:top w:val="nil"/>
          <w:left w:val="nil"/>
          <w:bottom w:val="nil"/>
          <w:right w:val="nil"/>
          <w:between w:val="nil"/>
        </w:pBdr>
        <w:spacing w:after="0"/>
        <w:ind w:left="720"/>
        <w:jc w:val="both"/>
        <w:rPr>
          <w:rFonts w:ascii="Trebuchet MS" w:eastAsia="Trebuchet MS" w:hAnsi="Trebuchet MS" w:cs="Trebuchet MS"/>
        </w:rPr>
      </w:pPr>
    </w:p>
    <w:p w14:paraId="0D24CDCC" w14:textId="77777777" w:rsidR="0091077C" w:rsidRDefault="00F90A98">
      <w:pPr>
        <w:pBdr>
          <w:top w:val="nil"/>
          <w:left w:val="nil"/>
          <w:bottom w:val="nil"/>
          <w:right w:val="nil"/>
          <w:between w:val="nil"/>
        </w:pBdr>
        <w:spacing w:after="0"/>
        <w:ind w:left="720"/>
        <w:jc w:val="both"/>
        <w:rPr>
          <w:rFonts w:ascii="Trebuchet MS" w:eastAsia="Trebuchet MS" w:hAnsi="Trebuchet MS" w:cs="Trebuchet MS"/>
        </w:rPr>
      </w:pPr>
      <w:r>
        <w:rPr>
          <w:rFonts w:ascii="Trebuchet MS" w:eastAsia="Trebuchet MS" w:hAnsi="Trebuchet MS" w:cs="Trebuchet MS"/>
        </w:rPr>
        <w:t xml:space="preserve">6.Sarıyer ET., Can B, Yıldırım G., Gören A.N. (2023). Sürdürülebilir Gıda Okuryazarlığında Cinsiyet Farklılıklarının Değerlendirilmesi. 2. Uluslararası Geleneksel Gıdalar ve Sürdürülebilir Beslenme Sempozyumu (Özet Bildiri/Sözlü Sunum)(Yayın No:8656181) 2. </w:t>
      </w:r>
    </w:p>
    <w:p w14:paraId="57F7C4E1" w14:textId="77777777" w:rsidR="0091077C" w:rsidRDefault="0091077C">
      <w:pPr>
        <w:pBdr>
          <w:top w:val="nil"/>
          <w:left w:val="nil"/>
          <w:bottom w:val="nil"/>
          <w:right w:val="nil"/>
          <w:between w:val="nil"/>
        </w:pBdr>
        <w:spacing w:after="0"/>
        <w:ind w:left="720"/>
        <w:jc w:val="both"/>
        <w:rPr>
          <w:rFonts w:ascii="Trebuchet MS" w:eastAsia="Trebuchet MS" w:hAnsi="Trebuchet MS" w:cs="Trebuchet MS"/>
        </w:rPr>
      </w:pPr>
    </w:p>
    <w:p w14:paraId="5748C74D" w14:textId="77777777" w:rsidR="0091077C" w:rsidRDefault="00F90A98">
      <w:pPr>
        <w:pBdr>
          <w:top w:val="nil"/>
          <w:left w:val="nil"/>
          <w:bottom w:val="nil"/>
          <w:right w:val="nil"/>
          <w:between w:val="nil"/>
        </w:pBdr>
        <w:spacing w:after="0"/>
        <w:ind w:left="720"/>
        <w:jc w:val="both"/>
        <w:rPr>
          <w:rFonts w:ascii="Trebuchet MS" w:eastAsia="Trebuchet MS" w:hAnsi="Trebuchet MS" w:cs="Trebuchet MS"/>
        </w:rPr>
      </w:pPr>
      <w:r>
        <w:rPr>
          <w:rFonts w:ascii="Trebuchet MS" w:eastAsia="Trebuchet MS" w:hAnsi="Trebuchet MS" w:cs="Trebuchet MS"/>
        </w:rPr>
        <w:t xml:space="preserve">7. Çevik E., Sarıyer ET., Yıldırım G (2023). Sürdürülebilir beslenme için yeni bir fonksiyonel besin: </w:t>
      </w:r>
      <w:proofErr w:type="spellStart"/>
      <w:r>
        <w:rPr>
          <w:rFonts w:ascii="Trebuchet MS" w:eastAsia="Trebuchet MS" w:hAnsi="Trebuchet MS" w:cs="Trebuchet MS"/>
        </w:rPr>
        <w:t>opuntia</w:t>
      </w:r>
      <w:proofErr w:type="spellEnd"/>
      <w:r>
        <w:rPr>
          <w:rFonts w:ascii="Trebuchet MS" w:eastAsia="Trebuchet MS" w:hAnsi="Trebuchet MS" w:cs="Trebuchet MS"/>
        </w:rPr>
        <w:t xml:space="preserve"> </w:t>
      </w:r>
      <w:proofErr w:type="spellStart"/>
      <w:r>
        <w:rPr>
          <w:rFonts w:ascii="Trebuchet MS" w:eastAsia="Trebuchet MS" w:hAnsi="Trebuchet MS" w:cs="Trebuchet MS"/>
        </w:rPr>
        <w:t>ficus-indica</w:t>
      </w:r>
      <w:proofErr w:type="spellEnd"/>
      <w:r>
        <w:rPr>
          <w:rFonts w:ascii="Trebuchet MS" w:eastAsia="Trebuchet MS" w:hAnsi="Trebuchet MS" w:cs="Trebuchet MS"/>
        </w:rPr>
        <w:t>. 2. Uluslararası Geleneksel Gıdalar ve Sürdürülebilir Beslenme Sempozyumu (Özet Bildiri/Sözlü Sunum)(Yayın No:8656179)</w:t>
      </w:r>
    </w:p>
    <w:p w14:paraId="1E12AD77" w14:textId="77777777" w:rsidR="0091077C" w:rsidRDefault="0091077C">
      <w:pPr>
        <w:pBdr>
          <w:top w:val="nil"/>
          <w:left w:val="nil"/>
          <w:bottom w:val="nil"/>
          <w:right w:val="nil"/>
          <w:between w:val="nil"/>
        </w:pBdr>
        <w:spacing w:after="0"/>
        <w:ind w:left="720"/>
        <w:jc w:val="both"/>
        <w:rPr>
          <w:rFonts w:ascii="Trebuchet MS" w:eastAsia="Trebuchet MS" w:hAnsi="Trebuchet MS" w:cs="Trebuchet MS"/>
        </w:rPr>
      </w:pPr>
    </w:p>
    <w:p w14:paraId="4D957590" w14:textId="77777777" w:rsidR="0091077C" w:rsidRDefault="00F90A98">
      <w:pPr>
        <w:pBdr>
          <w:top w:val="nil"/>
          <w:left w:val="nil"/>
          <w:bottom w:val="nil"/>
          <w:right w:val="nil"/>
          <w:between w:val="nil"/>
        </w:pBdr>
        <w:spacing w:after="0"/>
        <w:ind w:left="720"/>
        <w:jc w:val="both"/>
        <w:rPr>
          <w:rFonts w:ascii="Trebuchet MS" w:eastAsia="Trebuchet MS" w:hAnsi="Trebuchet MS" w:cs="Trebuchet MS"/>
        </w:rPr>
      </w:pPr>
      <w:r>
        <w:rPr>
          <w:rFonts w:ascii="Trebuchet MS" w:eastAsia="Trebuchet MS" w:hAnsi="Trebuchet MS" w:cs="Trebuchet MS"/>
        </w:rPr>
        <w:lastRenderedPageBreak/>
        <w:t xml:space="preserve">8. Parlak E. </w:t>
      </w:r>
      <w:r>
        <w:rPr>
          <w:rFonts w:ascii="Trebuchet MS" w:eastAsia="Trebuchet MS" w:hAnsi="Trebuchet MS" w:cs="Trebuchet MS"/>
          <w:color w:val="222222"/>
          <w:highlight w:val="white"/>
        </w:rPr>
        <w:t>Spor Bilimleri Fakültesi Öğrencilerinde Makro ve Mikro Besin Alımları ile Optimal Performans Duygu Durumlarının Cinsiyete Göre Değerlendirilmesi</w:t>
      </w:r>
      <w:r>
        <w:rPr>
          <w:rFonts w:ascii="Trebuchet MS" w:eastAsia="Trebuchet MS" w:hAnsi="Trebuchet MS" w:cs="Trebuchet MS"/>
        </w:rPr>
        <w:t xml:space="preserve">, </w:t>
      </w:r>
      <w:r>
        <w:rPr>
          <w:rFonts w:ascii="Trebuchet MS" w:eastAsia="Trebuchet MS" w:hAnsi="Trebuchet MS" w:cs="Trebuchet MS"/>
          <w:color w:val="1F1F1F"/>
          <w:highlight w:val="white"/>
        </w:rPr>
        <w:t>21. Uluslararası Spor Bilimleri Kongresi</w:t>
      </w:r>
      <w:r>
        <w:rPr>
          <w:rFonts w:ascii="Trebuchet MS" w:eastAsia="Trebuchet MS" w:hAnsi="Trebuchet MS" w:cs="Trebuchet MS"/>
        </w:rPr>
        <w:t>, 11-14 Kasım 2023. (Tam Bildiri/Sözlü Sunum)</w:t>
      </w:r>
    </w:p>
    <w:p w14:paraId="79CBEC27" w14:textId="77777777" w:rsidR="0091077C" w:rsidRDefault="0091077C">
      <w:pPr>
        <w:spacing w:after="0"/>
        <w:ind w:left="720"/>
        <w:rPr>
          <w:rFonts w:ascii="Trebuchet MS" w:eastAsia="Trebuchet MS" w:hAnsi="Trebuchet MS" w:cs="Trebuchet MS"/>
        </w:rPr>
      </w:pPr>
    </w:p>
    <w:p w14:paraId="1F2F8204" w14:textId="77777777" w:rsidR="0091077C" w:rsidRDefault="00F90A98">
      <w:pPr>
        <w:spacing w:after="0"/>
        <w:ind w:left="720"/>
        <w:jc w:val="both"/>
        <w:rPr>
          <w:rFonts w:ascii="Trebuchet MS" w:eastAsia="Trebuchet MS" w:hAnsi="Trebuchet MS" w:cs="Trebuchet MS"/>
        </w:rPr>
      </w:pPr>
      <w:r>
        <w:rPr>
          <w:rFonts w:ascii="Trebuchet MS" w:eastAsia="Trebuchet MS" w:hAnsi="Trebuchet MS" w:cs="Trebuchet MS"/>
        </w:rPr>
        <w:t xml:space="preserve">9. </w:t>
      </w:r>
      <w:proofErr w:type="spellStart"/>
      <w:r>
        <w:rPr>
          <w:rFonts w:ascii="Trebuchet MS" w:eastAsia="Trebuchet MS" w:hAnsi="Trebuchet MS" w:cs="Trebuchet MS"/>
        </w:rPr>
        <w:t>Tuşat</w:t>
      </w:r>
      <w:proofErr w:type="spellEnd"/>
      <w:r>
        <w:rPr>
          <w:rFonts w:ascii="Trebuchet MS" w:eastAsia="Trebuchet MS" w:hAnsi="Trebuchet MS" w:cs="Trebuchet MS"/>
        </w:rPr>
        <w:t xml:space="preserve"> E., Parlak E. (2023). Polifenoller ve sportif performans üzerindeki etkileri. 2. Uluslararası Geleneksel Gıdalar ve Sürdürülebilir Beslenme Sempozyumu, 5-6 Ekim 2023. (Özet Bildiri/Sözlü Sunum)(Yayın No:8656179)</w:t>
      </w:r>
    </w:p>
    <w:p w14:paraId="7C9B9204" w14:textId="1331F875" w:rsidR="0091077C" w:rsidRDefault="0091077C">
      <w:pPr>
        <w:pBdr>
          <w:top w:val="nil"/>
          <w:left w:val="nil"/>
          <w:bottom w:val="nil"/>
          <w:right w:val="nil"/>
          <w:between w:val="nil"/>
        </w:pBdr>
        <w:spacing w:after="0"/>
        <w:ind w:left="720"/>
        <w:rPr>
          <w:rFonts w:ascii="Arial" w:eastAsia="Arial" w:hAnsi="Arial" w:cs="Arial"/>
          <w:sz w:val="22"/>
          <w:szCs w:val="22"/>
        </w:rPr>
      </w:pPr>
    </w:p>
    <w:p w14:paraId="6F801EA6" w14:textId="61CDE5FA" w:rsidR="00D40023" w:rsidRDefault="00D40023" w:rsidP="00D40023">
      <w:pPr>
        <w:spacing w:after="0"/>
        <w:ind w:left="720"/>
        <w:jc w:val="both"/>
        <w:rPr>
          <w:rFonts w:ascii="Trebuchet MS" w:eastAsia="Trebuchet MS" w:hAnsi="Trebuchet MS" w:cs="Trebuchet MS"/>
        </w:rPr>
      </w:pPr>
      <w:r>
        <w:rPr>
          <w:rFonts w:ascii="Trebuchet MS" w:eastAsia="Trebuchet MS" w:hAnsi="Trebuchet MS" w:cs="Trebuchet MS"/>
        </w:rPr>
        <w:t xml:space="preserve">10. Yapıcı, N.B., Özdemir, Y., </w:t>
      </w:r>
      <w:proofErr w:type="spellStart"/>
      <w:r>
        <w:rPr>
          <w:rFonts w:ascii="Trebuchet MS" w:eastAsia="Trebuchet MS" w:hAnsi="Trebuchet MS" w:cs="Trebuchet MS"/>
        </w:rPr>
        <w:t>Taşdirek</w:t>
      </w:r>
      <w:proofErr w:type="spellEnd"/>
      <w:r>
        <w:rPr>
          <w:rFonts w:ascii="Trebuchet MS" w:eastAsia="Trebuchet MS" w:hAnsi="Trebuchet MS" w:cs="Trebuchet MS"/>
        </w:rPr>
        <w:t>, B ve Sağlam, M. (2023). Lif İçerikli Şekerleme. 2. Uluslararası Geleneksel Gıdalar ve Sürdürülebilir Beslenme Sempozyumu, 5-6 Ekim 2023. Sayfa 76. (Özet Bildiri/Sözlü Sunum)(Yayın No:8656179)</w:t>
      </w:r>
    </w:p>
    <w:p w14:paraId="7F154EE2" w14:textId="77777777" w:rsidR="00D40023" w:rsidRDefault="00D40023">
      <w:pPr>
        <w:pBdr>
          <w:top w:val="nil"/>
          <w:left w:val="nil"/>
          <w:bottom w:val="nil"/>
          <w:right w:val="nil"/>
          <w:between w:val="nil"/>
        </w:pBdr>
        <w:spacing w:after="0"/>
        <w:ind w:left="720"/>
        <w:rPr>
          <w:rFonts w:ascii="Arial" w:eastAsia="Arial" w:hAnsi="Arial" w:cs="Arial"/>
          <w:sz w:val="22"/>
          <w:szCs w:val="22"/>
        </w:rPr>
      </w:pPr>
    </w:p>
    <w:p w14:paraId="773D96FD"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10D66BB6" w14:textId="77777777" w:rsidR="0091077C" w:rsidRDefault="0091077C">
      <w:pPr>
        <w:pBdr>
          <w:top w:val="nil"/>
          <w:left w:val="nil"/>
          <w:bottom w:val="nil"/>
          <w:right w:val="nil"/>
          <w:between w:val="nil"/>
        </w:pBdr>
        <w:spacing w:after="0"/>
        <w:ind w:left="720"/>
        <w:rPr>
          <w:rFonts w:ascii="Trebuchet MS" w:eastAsia="Trebuchet MS" w:hAnsi="Trebuchet MS" w:cs="Trebuchet MS"/>
        </w:rPr>
      </w:pPr>
    </w:p>
    <w:p w14:paraId="0CEEEC14" w14:textId="77777777" w:rsidR="0091077C" w:rsidRDefault="00F90A98">
      <w:pPr>
        <w:numPr>
          <w:ilvl w:val="0"/>
          <w:numId w:val="2"/>
        </w:numPr>
        <w:pBdr>
          <w:top w:val="nil"/>
          <w:left w:val="nil"/>
          <w:bottom w:val="nil"/>
          <w:right w:val="nil"/>
          <w:between w:val="nil"/>
        </w:pBdr>
        <w:spacing w:after="0"/>
        <w:rPr>
          <w:rFonts w:ascii="Trebuchet MS" w:eastAsia="Trebuchet MS" w:hAnsi="Trebuchet MS" w:cs="Trebuchet MS"/>
          <w:b/>
          <w:color w:val="0070C0"/>
        </w:rPr>
      </w:pPr>
      <w:r>
        <w:rPr>
          <w:rFonts w:ascii="Trebuchet MS" w:eastAsia="Trebuchet MS" w:hAnsi="Trebuchet MS" w:cs="Trebuchet MS"/>
          <w:b/>
          <w:color w:val="0070C0"/>
        </w:rPr>
        <w:t>Projeler</w:t>
      </w:r>
    </w:p>
    <w:p w14:paraId="44E36F44" w14:textId="77777777" w:rsidR="0091077C" w:rsidRDefault="0091077C">
      <w:pPr>
        <w:pBdr>
          <w:top w:val="nil"/>
          <w:left w:val="nil"/>
          <w:bottom w:val="nil"/>
          <w:right w:val="nil"/>
          <w:between w:val="nil"/>
        </w:pBdr>
        <w:spacing w:after="0"/>
        <w:rPr>
          <w:rFonts w:ascii="Trebuchet MS" w:eastAsia="Trebuchet MS" w:hAnsi="Trebuchet MS" w:cs="Trebuchet MS"/>
          <w:sz w:val="26"/>
          <w:szCs w:val="26"/>
        </w:rPr>
      </w:pPr>
    </w:p>
    <w:p w14:paraId="64305FCA" w14:textId="77777777" w:rsidR="0091077C" w:rsidRDefault="00F90A98">
      <w:pPr>
        <w:numPr>
          <w:ilvl w:val="0"/>
          <w:numId w:val="3"/>
        </w:numPr>
        <w:pBdr>
          <w:top w:val="nil"/>
          <w:left w:val="nil"/>
          <w:bottom w:val="nil"/>
          <w:right w:val="nil"/>
          <w:between w:val="nil"/>
        </w:pBdr>
        <w:spacing w:after="0"/>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Çölyak Hastalarında Olgunlaşmamış Keçiboynuzu Meyvesinin Oksidatif Belirteçler ile Bağırsak Geçirgenliği ve Mikrobiyota Üzerine Etkisi. Proje No: 2023-LEE-ÖÖA-1.</w:t>
      </w:r>
    </w:p>
    <w:p w14:paraId="2ED7AB4A" w14:textId="77777777" w:rsidR="0091077C" w:rsidRDefault="00F90A98">
      <w:pPr>
        <w:numPr>
          <w:ilvl w:val="0"/>
          <w:numId w:val="3"/>
        </w:numPr>
        <w:pBdr>
          <w:top w:val="nil"/>
          <w:left w:val="nil"/>
          <w:bottom w:val="nil"/>
          <w:right w:val="nil"/>
          <w:between w:val="nil"/>
        </w:pBdr>
        <w:spacing w:after="0"/>
        <w:rPr>
          <w:rFonts w:ascii="Trebuchet MS" w:eastAsia="Trebuchet MS" w:hAnsi="Trebuchet MS" w:cs="Trebuchet MS"/>
        </w:rPr>
      </w:pPr>
      <w:proofErr w:type="spellStart"/>
      <w:r>
        <w:rPr>
          <w:rFonts w:ascii="Trebuchet MS" w:eastAsia="Trebuchet MS" w:hAnsi="Trebuchet MS" w:cs="Trebuchet MS"/>
        </w:rPr>
        <w:t>Özpak</w:t>
      </w:r>
      <w:proofErr w:type="spellEnd"/>
      <w:r>
        <w:rPr>
          <w:rFonts w:ascii="Trebuchet MS" w:eastAsia="Trebuchet MS" w:hAnsi="Trebuchet MS" w:cs="Trebuchet MS"/>
        </w:rPr>
        <w:t xml:space="preserve"> Akkuş, Ö. </w:t>
      </w:r>
      <w:proofErr w:type="spellStart"/>
      <w:r>
        <w:rPr>
          <w:rFonts w:ascii="Trebuchet MS" w:eastAsia="Trebuchet MS" w:hAnsi="Trebuchet MS" w:cs="Trebuchet MS"/>
        </w:rPr>
        <w:t>Bariatrik</w:t>
      </w:r>
      <w:proofErr w:type="spellEnd"/>
      <w:r>
        <w:rPr>
          <w:rFonts w:ascii="Trebuchet MS" w:eastAsia="Trebuchet MS" w:hAnsi="Trebuchet MS" w:cs="Trebuchet MS"/>
        </w:rPr>
        <w:t xml:space="preserve"> Cerrahi Geçiren Bireylerin Yeme Davranış Tutumları ve Beslenme Durumları ile İştahı Düzenleyen Bazı </w:t>
      </w:r>
      <w:proofErr w:type="spellStart"/>
      <w:r>
        <w:rPr>
          <w:rFonts w:ascii="Trebuchet MS" w:eastAsia="Trebuchet MS" w:hAnsi="Trebuchet MS" w:cs="Trebuchet MS"/>
        </w:rPr>
        <w:t>Hormonal</w:t>
      </w:r>
      <w:proofErr w:type="spellEnd"/>
      <w:r>
        <w:rPr>
          <w:rFonts w:ascii="Trebuchet MS" w:eastAsia="Trebuchet MS" w:hAnsi="Trebuchet MS" w:cs="Trebuchet MS"/>
        </w:rPr>
        <w:t xml:space="preserve"> Parametrelerindeki Değişimlerin İncelenmesi. Proje No: 2023-LEE-ÖÖA-2.</w:t>
      </w:r>
    </w:p>
    <w:p w14:paraId="22D306BC" w14:textId="77777777" w:rsidR="0091077C" w:rsidRDefault="00F90A98">
      <w:pPr>
        <w:numPr>
          <w:ilvl w:val="0"/>
          <w:numId w:val="3"/>
        </w:numPr>
        <w:pBdr>
          <w:top w:val="nil"/>
          <w:left w:val="nil"/>
          <w:bottom w:val="nil"/>
          <w:right w:val="nil"/>
          <w:between w:val="nil"/>
        </w:pBdr>
        <w:spacing w:after="0"/>
        <w:rPr>
          <w:rFonts w:ascii="Trebuchet MS" w:eastAsia="Trebuchet MS" w:hAnsi="Trebuchet MS" w:cs="Trebuchet MS"/>
          <w:color w:val="000000"/>
        </w:rPr>
      </w:pPr>
      <w:r>
        <w:rPr>
          <w:rFonts w:ascii="Trebuchet MS" w:eastAsia="Trebuchet MS" w:hAnsi="Trebuchet MS" w:cs="Trebuchet MS"/>
          <w:color w:val="000000"/>
        </w:rPr>
        <w:t>Mermer, M. Ülserati</w:t>
      </w:r>
      <w:r>
        <w:rPr>
          <w:rFonts w:ascii="Trebuchet MS" w:eastAsia="Trebuchet MS" w:hAnsi="Trebuchet MS" w:cs="Trebuchet MS"/>
        </w:rPr>
        <w:t>f</w:t>
      </w:r>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Kolitli</w:t>
      </w:r>
      <w:proofErr w:type="spellEnd"/>
      <w:r>
        <w:rPr>
          <w:rFonts w:ascii="Trebuchet MS" w:eastAsia="Trebuchet MS" w:hAnsi="Trebuchet MS" w:cs="Trebuchet MS"/>
          <w:color w:val="000000"/>
        </w:rPr>
        <w:t xml:space="preserve"> Hastalarda Beslenme Durumu ve Diyetin Antioksidan Kapasitesi ile Hastalık Şiddeti Arasındaki İlişki. BAP Tez Projesi. Proje No: 2023-LEE-MM-1.</w:t>
      </w:r>
    </w:p>
    <w:p w14:paraId="14B60D67" w14:textId="77777777" w:rsidR="0091077C" w:rsidRDefault="00F90A98">
      <w:pPr>
        <w:numPr>
          <w:ilvl w:val="0"/>
          <w:numId w:val="3"/>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 xml:space="preserve">Gülşen B. Yetişkin Bireylerde Vücut Kompozisyonu ve Beslenme Alışkanlıklarının </w:t>
      </w:r>
      <w:proofErr w:type="spellStart"/>
      <w:r>
        <w:rPr>
          <w:rFonts w:ascii="Trebuchet MS" w:eastAsia="Trebuchet MS" w:hAnsi="Trebuchet MS" w:cs="Trebuchet MS"/>
        </w:rPr>
        <w:t>Sirkadiyen</w:t>
      </w:r>
      <w:proofErr w:type="spellEnd"/>
      <w:r>
        <w:rPr>
          <w:rFonts w:ascii="Trebuchet MS" w:eastAsia="Trebuchet MS" w:hAnsi="Trebuchet MS" w:cs="Trebuchet MS"/>
        </w:rPr>
        <w:t xml:space="preserve"> Uyku Ritmi Üzerine Etkisinin Değerlendirilmesi. BAP tez proje No: 2023-LEE-BGA-1</w:t>
      </w:r>
    </w:p>
    <w:p w14:paraId="272CD740" w14:textId="77777777" w:rsidR="0091077C" w:rsidRDefault="00F90A98">
      <w:pPr>
        <w:numPr>
          <w:ilvl w:val="0"/>
          <w:numId w:val="3"/>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 xml:space="preserve">Parlak E. Keçiboynuzu Pekmez Posası Unu ve </w:t>
      </w:r>
      <w:proofErr w:type="spellStart"/>
      <w:r>
        <w:rPr>
          <w:rFonts w:ascii="Trebuchet MS" w:eastAsia="Trebuchet MS" w:hAnsi="Trebuchet MS" w:cs="Trebuchet MS"/>
        </w:rPr>
        <w:t>Ruşeym</w:t>
      </w:r>
      <w:proofErr w:type="spellEnd"/>
      <w:r>
        <w:rPr>
          <w:rFonts w:ascii="Trebuchet MS" w:eastAsia="Trebuchet MS" w:hAnsi="Trebuchet MS" w:cs="Trebuchet MS"/>
        </w:rPr>
        <w:t xml:space="preserve"> ile Zenginleştirilmiş Tam Buğday Ekmeğinin Sağlıklı Gönüllülerde Glisemik Yanıt ve Antioksidan Kapasite Üzerine Etkisi. BAP Tez projesi. Proje No: 2023-LEE-EP-1</w:t>
      </w:r>
    </w:p>
    <w:p w14:paraId="7E4A79E1" w14:textId="77777777" w:rsidR="0091077C" w:rsidRDefault="0091077C">
      <w:pPr>
        <w:spacing w:after="0"/>
        <w:ind w:left="1080"/>
        <w:rPr>
          <w:rFonts w:ascii="Trebuchet MS" w:eastAsia="Trebuchet MS" w:hAnsi="Trebuchet MS" w:cs="Trebuchet MS"/>
        </w:rPr>
      </w:pPr>
    </w:p>
    <w:p w14:paraId="749BAEA5" w14:textId="77777777" w:rsidR="0091077C" w:rsidRDefault="0091077C">
      <w:pPr>
        <w:pBdr>
          <w:top w:val="nil"/>
          <w:left w:val="nil"/>
          <w:bottom w:val="nil"/>
          <w:right w:val="nil"/>
          <w:between w:val="nil"/>
        </w:pBdr>
        <w:spacing w:after="0"/>
        <w:ind w:left="1080"/>
        <w:rPr>
          <w:rFonts w:ascii="Trebuchet MS" w:eastAsia="Trebuchet MS" w:hAnsi="Trebuchet MS" w:cs="Trebuchet MS"/>
          <w:color w:val="000000"/>
        </w:rPr>
      </w:pPr>
    </w:p>
    <w:p w14:paraId="1387E9B4" w14:textId="77777777" w:rsidR="0091077C" w:rsidRDefault="00F90A98">
      <w:pPr>
        <w:numPr>
          <w:ilvl w:val="0"/>
          <w:numId w:val="2"/>
        </w:numPr>
        <w:pBdr>
          <w:top w:val="nil"/>
          <w:left w:val="nil"/>
          <w:bottom w:val="nil"/>
          <w:right w:val="nil"/>
          <w:between w:val="nil"/>
        </w:pBdr>
        <w:rPr>
          <w:rFonts w:ascii="Trebuchet MS" w:eastAsia="Trebuchet MS" w:hAnsi="Trebuchet MS" w:cs="Trebuchet MS"/>
          <w:color w:val="00B0F0"/>
        </w:rPr>
      </w:pPr>
      <w:r>
        <w:rPr>
          <w:rFonts w:ascii="Trebuchet MS" w:eastAsia="Trebuchet MS" w:hAnsi="Trebuchet MS" w:cs="Trebuchet MS"/>
          <w:color w:val="00B0F0"/>
        </w:rPr>
        <w:t>Seminerler</w:t>
      </w:r>
    </w:p>
    <w:p w14:paraId="601D584F" w14:textId="77777777" w:rsidR="0091077C" w:rsidRDefault="00F90A98">
      <w:pPr>
        <w:rPr>
          <w:rFonts w:ascii="Trebuchet MS" w:eastAsia="Trebuchet MS" w:hAnsi="Trebuchet MS" w:cs="Trebuchet MS"/>
        </w:rPr>
      </w:pPr>
      <w:r>
        <w:rPr>
          <w:rFonts w:ascii="Trebuchet MS" w:eastAsia="Trebuchet MS" w:hAnsi="Trebuchet MS" w:cs="Trebuchet MS"/>
        </w:rPr>
        <w:t>JFNG [Toros Üniversitesi Gıda Beslenme Gastronomi Dergisi] Seminerleri</w:t>
      </w:r>
    </w:p>
    <w:p w14:paraId="60D1B832" w14:textId="77777777" w:rsidR="0091077C" w:rsidRDefault="00F90A98">
      <w:pPr>
        <w:numPr>
          <w:ilvl w:val="0"/>
          <w:numId w:val="4"/>
        </w:numPr>
        <w:pBdr>
          <w:top w:val="nil"/>
          <w:left w:val="nil"/>
          <w:bottom w:val="nil"/>
          <w:right w:val="nil"/>
          <w:between w:val="nil"/>
        </w:pBdr>
        <w:spacing w:after="0"/>
        <w:rPr>
          <w:rFonts w:ascii="Trebuchet MS" w:eastAsia="Trebuchet MS" w:hAnsi="Trebuchet MS" w:cs="Trebuchet MS"/>
          <w:color w:val="000000"/>
        </w:rPr>
      </w:pPr>
      <w:r>
        <w:rPr>
          <w:rFonts w:ascii="Trebuchet MS" w:eastAsia="Trebuchet MS" w:hAnsi="Trebuchet MS" w:cs="Trebuchet MS"/>
          <w:color w:val="000000"/>
        </w:rPr>
        <w:t>Kasım 3, 2023: Cumhuriyetin 100. yılı kutlamaları kapsamında, Prof. Dr. Fevzi DEMİR tarafından 1 Kasım Çarşamba günü 15.00'da </w:t>
      </w:r>
      <w:r>
        <w:rPr>
          <w:rFonts w:ascii="Trebuchet MS" w:eastAsia="Trebuchet MS" w:hAnsi="Trebuchet MS" w:cs="Trebuchet MS"/>
          <w:b/>
          <w:color w:val="000000"/>
        </w:rPr>
        <w:t>‘Cumhuriyetin 100. Yılında Türkiye'nin Bilimle İmtihanı’</w:t>
      </w:r>
      <w:r>
        <w:rPr>
          <w:rFonts w:ascii="Trebuchet MS" w:eastAsia="Trebuchet MS" w:hAnsi="Trebuchet MS" w:cs="Trebuchet MS"/>
          <w:color w:val="000000"/>
        </w:rPr>
        <w:t> konferansı düzenlendi. </w:t>
      </w:r>
    </w:p>
    <w:p w14:paraId="68944CC6" w14:textId="77777777" w:rsidR="0091077C" w:rsidRDefault="0091077C">
      <w:pPr>
        <w:pBdr>
          <w:top w:val="nil"/>
          <w:left w:val="nil"/>
          <w:bottom w:val="nil"/>
          <w:right w:val="nil"/>
          <w:between w:val="nil"/>
        </w:pBdr>
        <w:spacing w:after="0"/>
        <w:ind w:left="720"/>
        <w:rPr>
          <w:rFonts w:ascii="Trebuchet MS" w:eastAsia="Trebuchet MS" w:hAnsi="Trebuchet MS" w:cs="Trebuchet MS"/>
          <w:color w:val="000000"/>
        </w:rPr>
      </w:pPr>
    </w:p>
    <w:p w14:paraId="1C523660" w14:textId="77777777" w:rsidR="0091077C" w:rsidRDefault="00F90A98">
      <w:pPr>
        <w:numPr>
          <w:ilvl w:val="0"/>
          <w:numId w:val="4"/>
        </w:numPr>
        <w:pBdr>
          <w:top w:val="nil"/>
          <w:left w:val="nil"/>
          <w:bottom w:val="nil"/>
          <w:right w:val="nil"/>
          <w:between w:val="nil"/>
        </w:pBdr>
        <w:spacing w:after="0"/>
        <w:rPr>
          <w:rFonts w:ascii="Trebuchet MS" w:eastAsia="Trebuchet MS" w:hAnsi="Trebuchet MS" w:cs="Trebuchet MS"/>
          <w:color w:val="000000"/>
        </w:rPr>
      </w:pPr>
      <w:r>
        <w:rPr>
          <w:rFonts w:ascii="Trebuchet MS" w:eastAsia="Trebuchet MS" w:hAnsi="Trebuchet MS" w:cs="Trebuchet MS"/>
          <w:color w:val="000000"/>
        </w:rPr>
        <w:t xml:space="preserve">Nisan 14, 2023: Ankara Üniversitesi Gıda Mühendisliği Bölümü Öğretim Üyesi Sn. Prof. Dr. Ferruh Erdoğdu, 12 Nisan 2023 tarihi saat 14:00'da "Dünya düz(mü)dür?" </w:t>
      </w:r>
      <w:proofErr w:type="spellStart"/>
      <w:r>
        <w:rPr>
          <w:rFonts w:ascii="Trebuchet MS" w:eastAsia="Trebuchet MS" w:hAnsi="Trebuchet MS" w:cs="Trebuchet MS"/>
          <w:color w:val="000000"/>
        </w:rPr>
        <w:t>başlılıklı</w:t>
      </w:r>
      <w:proofErr w:type="spellEnd"/>
      <w:r>
        <w:rPr>
          <w:rFonts w:ascii="Trebuchet MS" w:eastAsia="Trebuchet MS" w:hAnsi="Trebuchet MS" w:cs="Trebuchet MS"/>
          <w:color w:val="000000"/>
        </w:rPr>
        <w:t xml:space="preserve"> semineri düzenlendi.  </w:t>
      </w:r>
    </w:p>
    <w:p w14:paraId="18FCD0AD" w14:textId="77777777" w:rsidR="0091077C" w:rsidRDefault="0091077C">
      <w:pPr>
        <w:pBdr>
          <w:top w:val="nil"/>
          <w:left w:val="nil"/>
          <w:bottom w:val="nil"/>
          <w:right w:val="nil"/>
          <w:between w:val="nil"/>
        </w:pBdr>
        <w:spacing w:after="0"/>
        <w:ind w:left="720"/>
        <w:rPr>
          <w:rFonts w:ascii="Trebuchet MS" w:eastAsia="Trebuchet MS" w:hAnsi="Trebuchet MS" w:cs="Trebuchet MS"/>
          <w:color w:val="000000"/>
        </w:rPr>
      </w:pPr>
    </w:p>
    <w:p w14:paraId="35DE417C" w14:textId="77777777" w:rsidR="0091077C" w:rsidRDefault="00F90A98">
      <w:pPr>
        <w:numPr>
          <w:ilvl w:val="0"/>
          <w:numId w:val="4"/>
        </w:numPr>
        <w:pBdr>
          <w:top w:val="nil"/>
          <w:left w:val="nil"/>
          <w:bottom w:val="nil"/>
          <w:right w:val="nil"/>
          <w:between w:val="nil"/>
        </w:pBdr>
        <w:spacing w:after="0"/>
        <w:rPr>
          <w:rFonts w:ascii="Trebuchet MS" w:eastAsia="Trebuchet MS" w:hAnsi="Trebuchet MS" w:cs="Trebuchet MS"/>
          <w:color w:val="000000"/>
        </w:rPr>
      </w:pPr>
      <w:r>
        <w:rPr>
          <w:rFonts w:ascii="Trebuchet MS" w:eastAsia="Trebuchet MS" w:hAnsi="Trebuchet MS" w:cs="Trebuchet MS"/>
          <w:color w:val="000000"/>
        </w:rPr>
        <w:t xml:space="preserve">Mart 27, 2023: 120’den fazla bilim adamı ve öğrencilerimizin katıldığı Dr. </w:t>
      </w:r>
      <w:proofErr w:type="spellStart"/>
      <w:r>
        <w:rPr>
          <w:rFonts w:ascii="Trebuchet MS" w:eastAsia="Trebuchet MS" w:hAnsi="Trebuchet MS" w:cs="Trebuchet MS"/>
          <w:color w:val="000000"/>
        </w:rPr>
        <w:t>Dyt</w:t>
      </w:r>
      <w:proofErr w:type="spellEnd"/>
      <w:r>
        <w:rPr>
          <w:rFonts w:ascii="Trebuchet MS" w:eastAsia="Trebuchet MS" w:hAnsi="Trebuchet MS" w:cs="Trebuchet MS"/>
          <w:color w:val="000000"/>
        </w:rPr>
        <w:t xml:space="preserve">. Aylin HASBAY </w:t>
      </w:r>
      <w:proofErr w:type="gramStart"/>
      <w:r>
        <w:rPr>
          <w:rFonts w:ascii="Trebuchet MS" w:eastAsia="Trebuchet MS" w:hAnsi="Trebuchet MS" w:cs="Trebuchet MS"/>
          <w:color w:val="000000"/>
        </w:rPr>
        <w:t>BÜYÜKKARAGÖZ ,</w:t>
      </w:r>
      <w:proofErr w:type="gramEnd"/>
      <w:r>
        <w:rPr>
          <w:rFonts w:ascii="Trebuchet MS" w:eastAsia="Trebuchet MS" w:hAnsi="Trebuchet MS" w:cs="Trebuchet MS"/>
          <w:color w:val="000000"/>
        </w:rPr>
        <w:t xml:space="preserve"> 23 Mart 2023 tarihi saat 15:00'da "Sporcu Beslenmesi ve Ergojenik Yardımcılar" başlıklı semineri düzenlendi.  </w:t>
      </w:r>
    </w:p>
    <w:p w14:paraId="2A82F436" w14:textId="77777777" w:rsidR="0091077C" w:rsidRDefault="0091077C">
      <w:pPr>
        <w:pBdr>
          <w:top w:val="nil"/>
          <w:left w:val="nil"/>
          <w:bottom w:val="nil"/>
          <w:right w:val="nil"/>
          <w:between w:val="nil"/>
        </w:pBdr>
        <w:spacing w:after="0"/>
        <w:ind w:left="720"/>
        <w:rPr>
          <w:rFonts w:ascii="Trebuchet MS" w:eastAsia="Trebuchet MS" w:hAnsi="Trebuchet MS" w:cs="Trebuchet MS"/>
          <w:color w:val="000000"/>
        </w:rPr>
      </w:pPr>
    </w:p>
    <w:p w14:paraId="7CDF7E00" w14:textId="77777777" w:rsidR="0091077C" w:rsidRDefault="00F90A98">
      <w:pPr>
        <w:numPr>
          <w:ilvl w:val="0"/>
          <w:numId w:val="4"/>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Kasım 23, 2023: UCD Bilgisayar Bilimleri Okulu ve İrlanda'nın Uygulamalı Yapay Zekâ Merkezi'nde Marie-</w:t>
      </w:r>
      <w:proofErr w:type="spellStart"/>
      <w:r>
        <w:rPr>
          <w:rFonts w:ascii="Trebuchet MS" w:eastAsia="Trebuchet MS" w:hAnsi="Trebuchet MS" w:cs="Trebuchet MS"/>
          <w:color w:val="000000"/>
        </w:rPr>
        <w:t>Curie</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Research</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Fellow</w:t>
      </w:r>
      <w:proofErr w:type="spellEnd"/>
      <w:r>
        <w:rPr>
          <w:rFonts w:ascii="Trebuchet MS" w:eastAsia="Trebuchet MS" w:hAnsi="Trebuchet MS" w:cs="Trebuchet MS"/>
          <w:color w:val="000000"/>
        </w:rPr>
        <w:t xml:space="preserve"> olarak görev yapmakta olan Dr. Polat Göktaş 23 Kasım 2023 tarihi saat 17:00'da "Akıllı Beslenme: Yapay Zekânın Diyet ve Sağlık Üzerindeki Etkileri" başlıklı semineri düzenlendi. Seminere farklı üniversitelerden araştırmacılar ve üniversitemiz öğrencilerinin katılımları ile gerçekleşti.</w:t>
      </w:r>
    </w:p>
    <w:p w14:paraId="24F1C3A8" w14:textId="7B9F95AC" w:rsidR="0091077C" w:rsidRDefault="0091077C">
      <w:pPr>
        <w:rPr>
          <w:rFonts w:ascii="Trebuchet MS" w:eastAsia="Trebuchet MS" w:hAnsi="Trebuchet MS" w:cs="Trebuchet MS"/>
        </w:rPr>
      </w:pPr>
    </w:p>
    <w:p w14:paraId="343DE9F0" w14:textId="464458CE" w:rsidR="00F90A98" w:rsidRDefault="00F90A98">
      <w:pPr>
        <w:rPr>
          <w:rFonts w:ascii="Trebuchet MS" w:eastAsia="Trebuchet MS" w:hAnsi="Trebuchet MS" w:cs="Trebuchet MS"/>
        </w:rPr>
      </w:pPr>
    </w:p>
    <w:p w14:paraId="470FAEA7" w14:textId="3FAC1203" w:rsidR="00F90A98" w:rsidRDefault="00F90A98">
      <w:pPr>
        <w:rPr>
          <w:rFonts w:ascii="Trebuchet MS" w:eastAsia="Trebuchet MS" w:hAnsi="Trebuchet MS" w:cs="Trebuchet MS"/>
        </w:rPr>
      </w:pPr>
    </w:p>
    <w:p w14:paraId="473BD2A8" w14:textId="5D0D6181" w:rsidR="00F90A98" w:rsidRDefault="00F90A98">
      <w:pPr>
        <w:rPr>
          <w:rFonts w:ascii="Trebuchet MS" w:eastAsia="Trebuchet MS" w:hAnsi="Trebuchet MS" w:cs="Trebuchet MS"/>
        </w:rPr>
      </w:pPr>
    </w:p>
    <w:p w14:paraId="65626FF9" w14:textId="0C6E82B2" w:rsidR="00F90A98" w:rsidRDefault="00F90A98">
      <w:pPr>
        <w:rPr>
          <w:rFonts w:ascii="Trebuchet MS" w:eastAsia="Trebuchet MS" w:hAnsi="Trebuchet MS" w:cs="Trebuchet MS"/>
        </w:rPr>
      </w:pPr>
    </w:p>
    <w:p w14:paraId="069894F9" w14:textId="2697D1AD" w:rsidR="00F90A98" w:rsidRDefault="00F90A98">
      <w:pPr>
        <w:rPr>
          <w:rFonts w:ascii="Trebuchet MS" w:eastAsia="Trebuchet MS" w:hAnsi="Trebuchet MS" w:cs="Trebuchet MS"/>
        </w:rPr>
      </w:pPr>
    </w:p>
    <w:p w14:paraId="29539CAF" w14:textId="07AEC051" w:rsidR="00F90A98" w:rsidRDefault="00F90A98">
      <w:pPr>
        <w:rPr>
          <w:rFonts w:ascii="Trebuchet MS" w:eastAsia="Trebuchet MS" w:hAnsi="Trebuchet MS" w:cs="Trebuchet MS"/>
        </w:rPr>
      </w:pPr>
    </w:p>
    <w:p w14:paraId="561495A0" w14:textId="6EBD0FC9" w:rsidR="00F90A98" w:rsidRDefault="00F90A98">
      <w:pPr>
        <w:rPr>
          <w:rFonts w:ascii="Trebuchet MS" w:eastAsia="Trebuchet MS" w:hAnsi="Trebuchet MS" w:cs="Trebuchet MS"/>
        </w:rPr>
      </w:pPr>
    </w:p>
    <w:p w14:paraId="66138B1A" w14:textId="16CC52AB" w:rsidR="00F90A98" w:rsidRDefault="00F90A98">
      <w:pPr>
        <w:rPr>
          <w:rFonts w:ascii="Trebuchet MS" w:eastAsia="Trebuchet MS" w:hAnsi="Trebuchet MS" w:cs="Trebuchet MS"/>
        </w:rPr>
      </w:pPr>
    </w:p>
    <w:p w14:paraId="378C2504" w14:textId="1674DB74" w:rsidR="00F90A98" w:rsidRDefault="00F90A98">
      <w:pPr>
        <w:rPr>
          <w:rFonts w:ascii="Trebuchet MS" w:eastAsia="Trebuchet MS" w:hAnsi="Trebuchet MS" w:cs="Trebuchet MS"/>
        </w:rPr>
      </w:pPr>
    </w:p>
    <w:p w14:paraId="1C13B22E" w14:textId="3AA75BAA" w:rsidR="00F90A98" w:rsidRDefault="00F90A98">
      <w:pPr>
        <w:rPr>
          <w:rFonts w:ascii="Trebuchet MS" w:eastAsia="Trebuchet MS" w:hAnsi="Trebuchet MS" w:cs="Trebuchet MS"/>
        </w:rPr>
      </w:pPr>
    </w:p>
    <w:p w14:paraId="41745124" w14:textId="26599764" w:rsidR="00F90A98" w:rsidRDefault="00F90A98">
      <w:pPr>
        <w:rPr>
          <w:rFonts w:ascii="Trebuchet MS" w:eastAsia="Trebuchet MS" w:hAnsi="Trebuchet MS" w:cs="Trebuchet MS"/>
        </w:rPr>
      </w:pPr>
    </w:p>
    <w:p w14:paraId="56118B7A" w14:textId="7A20B157" w:rsidR="00F90A98" w:rsidRDefault="00F90A98">
      <w:pPr>
        <w:rPr>
          <w:rFonts w:ascii="Trebuchet MS" w:eastAsia="Trebuchet MS" w:hAnsi="Trebuchet MS" w:cs="Trebuchet MS"/>
        </w:rPr>
      </w:pPr>
    </w:p>
    <w:p w14:paraId="534057A2" w14:textId="666EB399" w:rsidR="00F90A98" w:rsidRDefault="00F90A98">
      <w:pPr>
        <w:rPr>
          <w:rFonts w:ascii="Trebuchet MS" w:eastAsia="Trebuchet MS" w:hAnsi="Trebuchet MS" w:cs="Trebuchet MS"/>
        </w:rPr>
      </w:pPr>
    </w:p>
    <w:p w14:paraId="3FECD4F1" w14:textId="7BB1EBA7" w:rsidR="00F90A98" w:rsidRDefault="00F90A98">
      <w:pPr>
        <w:rPr>
          <w:rFonts w:ascii="Trebuchet MS" w:eastAsia="Trebuchet MS" w:hAnsi="Trebuchet MS" w:cs="Trebuchet MS"/>
        </w:rPr>
      </w:pPr>
    </w:p>
    <w:p w14:paraId="73AA5828" w14:textId="6904E559" w:rsidR="00F90A98" w:rsidRDefault="00F90A98">
      <w:pPr>
        <w:rPr>
          <w:rFonts w:ascii="Trebuchet MS" w:eastAsia="Trebuchet MS" w:hAnsi="Trebuchet MS" w:cs="Trebuchet MS"/>
        </w:rPr>
      </w:pPr>
    </w:p>
    <w:p w14:paraId="7BDF7A0B" w14:textId="4759FBB8" w:rsidR="00F90A98" w:rsidRDefault="00F90A98">
      <w:pPr>
        <w:rPr>
          <w:rFonts w:ascii="Trebuchet MS" w:eastAsia="Trebuchet MS" w:hAnsi="Trebuchet MS" w:cs="Trebuchet MS"/>
        </w:rPr>
      </w:pPr>
    </w:p>
    <w:p w14:paraId="621AA845" w14:textId="33B64485" w:rsidR="00F90A98" w:rsidRDefault="00F90A98">
      <w:pPr>
        <w:rPr>
          <w:rFonts w:ascii="Trebuchet MS" w:eastAsia="Trebuchet MS" w:hAnsi="Trebuchet MS" w:cs="Trebuchet MS"/>
        </w:rPr>
      </w:pPr>
    </w:p>
    <w:p w14:paraId="726F79E8" w14:textId="39A4A015" w:rsidR="00F90A98" w:rsidRDefault="00F90A98">
      <w:pPr>
        <w:rPr>
          <w:rFonts w:ascii="Trebuchet MS" w:eastAsia="Trebuchet MS" w:hAnsi="Trebuchet MS" w:cs="Trebuchet MS"/>
        </w:rPr>
      </w:pPr>
    </w:p>
    <w:p w14:paraId="7B9E278F" w14:textId="7D60824C" w:rsidR="00F90A98" w:rsidRDefault="00F90A98">
      <w:pPr>
        <w:rPr>
          <w:rFonts w:ascii="Trebuchet MS" w:eastAsia="Trebuchet MS" w:hAnsi="Trebuchet MS" w:cs="Trebuchet MS"/>
        </w:rPr>
      </w:pPr>
    </w:p>
    <w:p w14:paraId="7A73866E" w14:textId="3CF92EA9" w:rsidR="00F90A98" w:rsidRDefault="00F90A98">
      <w:pPr>
        <w:rPr>
          <w:rFonts w:ascii="Trebuchet MS" w:eastAsia="Trebuchet MS" w:hAnsi="Trebuchet MS" w:cs="Trebuchet MS"/>
        </w:rPr>
      </w:pPr>
    </w:p>
    <w:p w14:paraId="3E7FD73F" w14:textId="49715B29" w:rsidR="00F90A98" w:rsidRDefault="00F90A98">
      <w:pPr>
        <w:rPr>
          <w:rFonts w:ascii="Trebuchet MS" w:eastAsia="Trebuchet MS" w:hAnsi="Trebuchet MS" w:cs="Trebuchet MS"/>
        </w:rPr>
      </w:pPr>
    </w:p>
    <w:p w14:paraId="1CC3147B" w14:textId="02F56B55" w:rsidR="00F90A98" w:rsidRDefault="00F90A98">
      <w:pPr>
        <w:rPr>
          <w:rFonts w:ascii="Trebuchet MS" w:eastAsia="Trebuchet MS" w:hAnsi="Trebuchet MS" w:cs="Trebuchet MS"/>
        </w:rPr>
      </w:pPr>
    </w:p>
    <w:p w14:paraId="69EBCF08" w14:textId="77777777" w:rsidR="0091077C" w:rsidRDefault="00F90A98">
      <w:pPr>
        <w:rPr>
          <w:rFonts w:ascii="Trebuchet MS" w:eastAsia="Trebuchet MS" w:hAnsi="Trebuchet MS" w:cs="Trebuchet MS"/>
          <w:color w:val="00B0F0"/>
          <w:u w:val="single"/>
        </w:rPr>
      </w:pPr>
      <w:r>
        <w:rPr>
          <w:rFonts w:ascii="Trebuchet MS" w:eastAsia="Trebuchet MS" w:hAnsi="Trebuchet MS" w:cs="Trebuchet MS"/>
          <w:color w:val="00B0F0"/>
          <w:u w:val="single"/>
        </w:rPr>
        <w:lastRenderedPageBreak/>
        <w:t xml:space="preserve">ETKİNLİKLER/TOPLANTILAR                                                                                </w:t>
      </w:r>
      <w:proofErr w:type="gramStart"/>
      <w:r>
        <w:rPr>
          <w:rFonts w:ascii="Trebuchet MS" w:eastAsia="Trebuchet MS" w:hAnsi="Trebuchet MS" w:cs="Trebuchet MS"/>
          <w:color w:val="00B0F0"/>
          <w:u w:val="single"/>
        </w:rPr>
        <w:t xml:space="preserve">  :</w:t>
      </w:r>
      <w:proofErr w:type="gramEnd"/>
    </w:p>
    <w:p w14:paraId="3CBE7D9D" w14:textId="77777777" w:rsidR="0091077C" w:rsidRDefault="00F90A98">
      <w:pPr>
        <w:rPr>
          <w:rFonts w:ascii="Trebuchet MS" w:eastAsia="Trebuchet MS" w:hAnsi="Trebuchet MS" w:cs="Trebuchet MS"/>
          <w:color w:val="00B0F0"/>
        </w:rPr>
      </w:pPr>
      <w:r>
        <w:rPr>
          <w:rFonts w:ascii="Trebuchet MS" w:eastAsia="Trebuchet MS" w:hAnsi="Trebuchet MS" w:cs="Trebuchet MS"/>
          <w:color w:val="00B0F0"/>
        </w:rPr>
        <w:t>Danışma Kurulu Toplantısı</w:t>
      </w:r>
    </w:p>
    <w:p w14:paraId="732297B1" w14:textId="4B7FC80A" w:rsidR="0091077C" w:rsidRDefault="00F90A98" w:rsidP="00F90A98">
      <w:pPr>
        <w:jc w:val="both"/>
        <w:rPr>
          <w:rFonts w:ascii="Trebuchet MS" w:eastAsia="Trebuchet MS" w:hAnsi="Trebuchet MS" w:cs="Trebuchet MS"/>
          <w:color w:val="00B0F0"/>
        </w:rPr>
      </w:pPr>
      <w:r>
        <w:rPr>
          <w:rFonts w:ascii="Trebuchet MS" w:hAnsi="Trebuchet MS"/>
        </w:rPr>
        <w:t>Beslenme ve Diyetetik B</w:t>
      </w:r>
      <w:r w:rsidRPr="0011098D">
        <w:rPr>
          <w:rFonts w:ascii="Trebuchet MS" w:hAnsi="Trebuchet MS"/>
        </w:rPr>
        <w:t>ölümü</w:t>
      </w:r>
      <w:r>
        <w:rPr>
          <w:rFonts w:ascii="Trebuchet MS" w:hAnsi="Trebuchet MS"/>
        </w:rPr>
        <w:t xml:space="preserve"> Danışma Kurulu 21.12.2023 tarihinde; Bölüm öğretim elemanları, alanında uzman diyetisyenler, mezun ve öğrenci temsilcilerinin katılımları ile gerçekleştirilmiştir. Toplantıda; başta eğitim-öğretim müfredatının güncellenmesi, öğrencilerin kişisel ve mesleki gelişimlerine katkı sunan raporların görüşülmesi, önümüzdeki yıllardaki faaliyetler hakkında görüşme ve değerlendirmeler yapılmıştır. Toplantı sonrası Bölüm </w:t>
      </w:r>
      <w:hyperlink r:id="rId17" w:history="1">
        <w:r w:rsidRPr="00F90A98">
          <w:rPr>
            <w:rStyle w:val="Kpr"/>
            <w:rFonts w:ascii="Trebuchet MS" w:hAnsi="Trebuchet MS"/>
          </w:rPr>
          <w:t>Danışma Kurulu Raporu</w:t>
        </w:r>
      </w:hyperlink>
      <w:r>
        <w:rPr>
          <w:rFonts w:ascii="Trebuchet MS" w:hAnsi="Trebuchet MS"/>
        </w:rPr>
        <w:t xml:space="preserve"> web sitesinde yayınlanmıştır. </w:t>
      </w:r>
    </w:p>
    <w:p w14:paraId="5036A62A" w14:textId="20402282" w:rsidR="002E5C4C" w:rsidRDefault="002E5C4C" w:rsidP="0011098D">
      <w:pPr>
        <w:rPr>
          <w:rFonts w:ascii="Trebuchet MS" w:eastAsia="Trebuchet MS" w:hAnsi="Trebuchet MS" w:cs="Trebuchet MS"/>
          <w:color w:val="00B0F0"/>
        </w:rPr>
      </w:pPr>
      <w:r w:rsidRPr="002E5C4C">
        <w:rPr>
          <w:rFonts w:ascii="Trebuchet MS" w:eastAsia="Trebuchet MS" w:hAnsi="Trebuchet MS" w:cs="Trebuchet MS"/>
          <w:noProof/>
          <w:color w:val="00B0F0"/>
        </w:rPr>
        <w:drawing>
          <wp:inline distT="0" distB="0" distL="0" distR="0" wp14:anchorId="21798FBB" wp14:editId="0B24767B">
            <wp:extent cx="3282043" cy="3161777"/>
            <wp:effectExtent l="0" t="0" r="0" b="635"/>
            <wp:docPr id="11" name="Resim 11" descr="C:\Users\hp\AppData\Local\Packages\5319275A.WhatsAppDesktop_cv1g1gvanyjgm\TempState\9C347432B92D1B4667D2426B685D3079\WhatsApp Görsel 2023-12-21 saat 16.27.20_93e21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Packages\5319275A.WhatsAppDesktop_cv1g1gvanyjgm\TempState\9C347432B92D1B4667D2426B685D3079\WhatsApp Görsel 2023-12-21 saat 16.27.20_93e21b5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84314" cy="3163965"/>
                    </a:xfrm>
                    <a:prstGeom prst="rect">
                      <a:avLst/>
                    </a:prstGeom>
                    <a:noFill/>
                    <a:ln>
                      <a:noFill/>
                    </a:ln>
                  </pic:spPr>
                </pic:pic>
              </a:graphicData>
            </a:graphic>
          </wp:inline>
        </w:drawing>
      </w:r>
    </w:p>
    <w:p w14:paraId="66823134" w14:textId="20FE20A2" w:rsidR="0011098D" w:rsidRPr="0011098D" w:rsidRDefault="00F90A98" w:rsidP="0011098D">
      <w:pPr>
        <w:rPr>
          <w:rFonts w:ascii="Trebuchet MS" w:eastAsia="Trebuchet MS" w:hAnsi="Trebuchet MS" w:cs="Trebuchet MS"/>
          <w:color w:val="00B0F0"/>
        </w:rPr>
      </w:pPr>
      <w:r>
        <w:rPr>
          <w:rFonts w:ascii="Trebuchet MS" w:eastAsia="Trebuchet MS" w:hAnsi="Trebuchet MS" w:cs="Trebuchet MS"/>
          <w:color w:val="00B0F0"/>
        </w:rPr>
        <w:t>Bölüm Akademik Kurul Toplantısı</w:t>
      </w:r>
    </w:p>
    <w:p w14:paraId="2CC1B4F5" w14:textId="41566D87" w:rsidR="0011098D" w:rsidRDefault="0011098D" w:rsidP="0011098D">
      <w:pPr>
        <w:pStyle w:val="x-scope"/>
        <w:jc w:val="both"/>
        <w:rPr>
          <w:rFonts w:ascii="Trebuchet MS" w:hAnsi="Trebuchet MS"/>
        </w:rPr>
      </w:pPr>
      <w:r w:rsidRPr="0011098D">
        <w:rPr>
          <w:rFonts w:ascii="Trebuchet MS" w:hAnsi="Trebuchet MS"/>
          <w:bCs/>
        </w:rPr>
        <w:t xml:space="preserve">Bölümde ders veren tüm öğretim elamanlarının katılımları ile </w:t>
      </w:r>
      <w:r w:rsidRPr="0011098D">
        <w:rPr>
          <w:rFonts w:ascii="Trebuchet MS" w:hAnsi="Trebuchet MS"/>
        </w:rPr>
        <w:t xml:space="preserve">20/11/2023 tarihinde yüz yüze toplantı yapılmıştır. Toplantıda; Beslenme ve Diyetetik bölümü öğrencilerinin mesleki ve kişisel gelişimlerine katkı sağlamak amacı ile, öğrencilerin akademik başarı düzeylerini artırma, eğitim-öğretimde ölçme değerlendirme yöntemlerinin geliştirilmesi, bölüm derslik ve laboratuvarlarında; projeksiyon, bilgisayar gibi teknik alt yapı konularının yeterliliği ve Bologna sistemi gündem başlıkları konusunda değerlendirme yapılmış ve </w:t>
      </w:r>
      <w:hyperlink r:id="rId19" w:history="1">
        <w:r w:rsidRPr="0011098D">
          <w:rPr>
            <w:rStyle w:val="Kpr"/>
            <w:rFonts w:ascii="Trebuchet MS" w:hAnsi="Trebuchet MS"/>
          </w:rPr>
          <w:t>Akademik Kurul Raporu</w:t>
        </w:r>
      </w:hyperlink>
      <w:r w:rsidRPr="0011098D">
        <w:rPr>
          <w:rFonts w:ascii="Trebuchet MS" w:hAnsi="Trebuchet MS"/>
        </w:rPr>
        <w:t xml:space="preserve"> web sitesinde yayınlanmıştır.</w:t>
      </w:r>
    </w:p>
    <w:p w14:paraId="553DDD0F" w14:textId="77777777" w:rsidR="00615225" w:rsidRDefault="00F90A98">
      <w:pPr>
        <w:rPr>
          <w:rFonts w:ascii="Trebuchet MS" w:eastAsia="Trebuchet MS" w:hAnsi="Trebuchet MS" w:cs="Trebuchet MS"/>
          <w:color w:val="00B0F0"/>
        </w:rPr>
      </w:pPr>
      <w:r>
        <w:rPr>
          <w:rFonts w:ascii="Trebuchet MS" w:eastAsia="Trebuchet MS" w:hAnsi="Trebuchet MS" w:cs="Trebuchet MS"/>
          <w:color w:val="00B0F0"/>
        </w:rPr>
        <w:t>Mezun Buluşmaları</w:t>
      </w:r>
      <w:r w:rsidR="00615225">
        <w:rPr>
          <w:rFonts w:ascii="Trebuchet MS" w:eastAsia="Trebuchet MS" w:hAnsi="Trebuchet MS" w:cs="Trebuchet MS"/>
          <w:color w:val="00B0F0"/>
        </w:rPr>
        <w:t xml:space="preserve"> </w:t>
      </w:r>
    </w:p>
    <w:p w14:paraId="2EFB27BD" w14:textId="01B9C245" w:rsidR="0011098D" w:rsidRDefault="00976D24">
      <w:pPr>
        <w:rPr>
          <w:rFonts w:ascii="Trebuchet MS" w:eastAsia="Trebuchet MS" w:hAnsi="Trebuchet MS" w:cs="Trebuchet MS"/>
          <w:color w:val="00B0F0"/>
        </w:rPr>
      </w:pPr>
      <w:r>
        <w:rPr>
          <w:noProof/>
        </w:rPr>
        <w:lastRenderedPageBreak/>
        <w:drawing>
          <wp:anchor distT="0" distB="0" distL="114300" distR="114300" simplePos="0" relativeHeight="251665408" behindDoc="1" locked="0" layoutInCell="1" allowOverlap="1" wp14:anchorId="509869F4" wp14:editId="706A1F4B">
            <wp:simplePos x="0" y="0"/>
            <wp:positionH relativeFrom="column">
              <wp:posOffset>-1270</wp:posOffset>
            </wp:positionH>
            <wp:positionV relativeFrom="paragraph">
              <wp:posOffset>570865</wp:posOffset>
            </wp:positionV>
            <wp:extent cx="3350895" cy="2293620"/>
            <wp:effectExtent l="0" t="0" r="1905" b="0"/>
            <wp:wrapTight wrapText="bothSides">
              <wp:wrapPolygon edited="0">
                <wp:start x="0" y="0"/>
                <wp:lineTo x="0" y="21349"/>
                <wp:lineTo x="21489" y="21349"/>
                <wp:lineTo x="21489" y="0"/>
                <wp:lineTo x="0" y="0"/>
              </wp:wrapPolygon>
            </wp:wrapTight>
            <wp:docPr id="6" name="image9.jpg" descr="iç mekan, duvar, giyim, insan yüzü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9.jpg" descr="iç mekan, duvar, giyim, insan yüzü içeren bir resim&#10;&#10;Açıklama otomatik olarak oluşturuldu"/>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3350895" cy="2293620"/>
                    </a:xfrm>
                    <a:prstGeom prst="rect">
                      <a:avLst/>
                    </a:prstGeom>
                    <a:ln/>
                  </pic:spPr>
                </pic:pic>
              </a:graphicData>
            </a:graphic>
            <wp14:sizeRelH relativeFrom="margin">
              <wp14:pctWidth>0</wp14:pctWidth>
            </wp14:sizeRelH>
          </wp:anchor>
        </w:drawing>
      </w:r>
      <w:r w:rsidRPr="0011098D">
        <w:rPr>
          <w:rFonts w:ascii="Trebuchet MS" w:hAnsi="Trebuchet MS"/>
        </w:rPr>
        <w:t>Beslenme ve Diyetetik bölümü</w:t>
      </w:r>
      <w:r w:rsidR="00754D1F">
        <w:rPr>
          <w:rFonts w:ascii="Trebuchet MS" w:hAnsi="Trebuchet MS"/>
        </w:rPr>
        <w:t xml:space="preserve">nden mezun olan Işıl NAZLICAN, Beste GÜNDÜZ, Zeynep İLYA, Aslı </w:t>
      </w:r>
      <w:r w:rsidR="009F1DB4">
        <w:rPr>
          <w:rFonts w:ascii="Trebuchet MS" w:hAnsi="Trebuchet MS"/>
        </w:rPr>
        <w:t xml:space="preserve">Nur SOYLU, </w:t>
      </w:r>
      <w:r w:rsidR="00754D1F">
        <w:rPr>
          <w:rFonts w:ascii="Trebuchet MS" w:hAnsi="Trebuchet MS"/>
        </w:rPr>
        <w:t xml:space="preserve">Büşra </w:t>
      </w:r>
      <w:r w:rsidR="009F1DB4">
        <w:rPr>
          <w:rFonts w:ascii="Trebuchet MS" w:hAnsi="Trebuchet MS"/>
        </w:rPr>
        <w:t xml:space="preserve">AYDIN ve Begüm </w:t>
      </w:r>
      <w:proofErr w:type="spellStart"/>
      <w:r w:rsidR="009F1DB4">
        <w:rPr>
          <w:rFonts w:ascii="Trebuchet MS" w:hAnsi="Trebuchet MS"/>
        </w:rPr>
        <w:t>ÇELEBİ’nin</w:t>
      </w:r>
      <w:proofErr w:type="spellEnd"/>
      <w:r w:rsidR="009F1DB4">
        <w:rPr>
          <w:rFonts w:ascii="Trebuchet MS" w:hAnsi="Trebuchet MS"/>
        </w:rPr>
        <w:t xml:space="preserve"> k</w:t>
      </w:r>
      <w:r>
        <w:rPr>
          <w:rFonts w:ascii="Trebuchet MS" w:hAnsi="Trebuchet MS"/>
        </w:rPr>
        <w:t xml:space="preserve">atılımlarıyla </w:t>
      </w:r>
      <w:r w:rsidR="00222E03">
        <w:rPr>
          <w:rFonts w:ascii="Trebuchet MS" w:hAnsi="Trebuchet MS"/>
        </w:rPr>
        <w:t>17/10/2023</w:t>
      </w:r>
      <w:r>
        <w:rPr>
          <w:rFonts w:ascii="Trebuchet MS" w:hAnsi="Trebuchet MS"/>
        </w:rPr>
        <w:t xml:space="preserve"> Tarihinde mezun buluşması toplantısı gerçekleşmiştir. </w:t>
      </w:r>
      <w:r w:rsidR="006E161C">
        <w:rPr>
          <w:rFonts w:ascii="Trebuchet MS" w:hAnsi="Trebuchet MS"/>
        </w:rPr>
        <w:t xml:space="preserve">Bölüm Başkanı Doç. Dr. Betül </w:t>
      </w:r>
      <w:proofErr w:type="spellStart"/>
      <w:r w:rsidR="006E161C">
        <w:rPr>
          <w:rFonts w:ascii="Trebuchet MS" w:hAnsi="Trebuchet MS"/>
        </w:rPr>
        <w:t>GÜLŞEN’in</w:t>
      </w:r>
      <w:proofErr w:type="spellEnd"/>
      <w:r w:rsidR="006E161C">
        <w:rPr>
          <w:rFonts w:ascii="Trebuchet MS" w:hAnsi="Trebuchet MS"/>
        </w:rPr>
        <w:t xml:space="preserve"> açılış konuşmasıyla başlayan toplantıda; mezunların, bölümün eğitim-öğretim programları, işyeri deneyimi ve istihdam alanları hakkında görüş alış verişi yapılmıştır.</w:t>
      </w:r>
      <w:r w:rsidR="006E161C" w:rsidRPr="00976D24">
        <w:rPr>
          <w:noProof/>
        </w:rPr>
        <w:t xml:space="preserve"> </w:t>
      </w:r>
      <w:r w:rsidR="006E161C">
        <w:rPr>
          <w:rFonts w:ascii="Trebuchet MS" w:hAnsi="Trebuchet MS"/>
        </w:rPr>
        <w:t>Toplantıya bölüm öğretim ü</w:t>
      </w:r>
      <w:r>
        <w:rPr>
          <w:rFonts w:ascii="Trebuchet MS" w:hAnsi="Trebuchet MS"/>
        </w:rPr>
        <w:t xml:space="preserve">yeleri, öğretim elemanları ve öğrenciler katılmıştır. </w:t>
      </w:r>
    </w:p>
    <w:p w14:paraId="56C81400" w14:textId="39C01EC7" w:rsidR="0091077C" w:rsidRDefault="0091077C">
      <w:pPr>
        <w:rPr>
          <w:rFonts w:ascii="Trebuchet MS" w:eastAsia="Trebuchet MS" w:hAnsi="Trebuchet MS" w:cs="Trebuchet MS"/>
          <w:color w:val="00B0F0"/>
        </w:rPr>
      </w:pPr>
    </w:p>
    <w:p w14:paraId="2A822483" w14:textId="77777777" w:rsidR="00976D24" w:rsidRDefault="00976D24">
      <w:pPr>
        <w:rPr>
          <w:rFonts w:ascii="Arial" w:eastAsia="Arial" w:hAnsi="Arial" w:cs="Arial"/>
          <w:color w:val="000000"/>
          <w:sz w:val="21"/>
          <w:szCs w:val="21"/>
          <w:highlight w:val="white"/>
        </w:rPr>
      </w:pPr>
    </w:p>
    <w:p w14:paraId="1830892C" w14:textId="77777777" w:rsidR="00976D24" w:rsidRDefault="00976D24">
      <w:pPr>
        <w:rPr>
          <w:rFonts w:ascii="Arial" w:eastAsia="Arial" w:hAnsi="Arial" w:cs="Arial"/>
          <w:color w:val="000000"/>
          <w:sz w:val="21"/>
          <w:szCs w:val="21"/>
          <w:highlight w:val="white"/>
        </w:rPr>
      </w:pPr>
    </w:p>
    <w:p w14:paraId="58F64B5D" w14:textId="77777777" w:rsidR="00976D24" w:rsidRDefault="00976D24">
      <w:pPr>
        <w:rPr>
          <w:rFonts w:ascii="Arial" w:eastAsia="Arial" w:hAnsi="Arial" w:cs="Arial"/>
          <w:color w:val="000000"/>
          <w:sz w:val="21"/>
          <w:szCs w:val="21"/>
          <w:highlight w:val="white"/>
        </w:rPr>
      </w:pPr>
    </w:p>
    <w:p w14:paraId="156F4605" w14:textId="77777777" w:rsidR="00976D24" w:rsidRDefault="00976D24">
      <w:pPr>
        <w:rPr>
          <w:rFonts w:ascii="Arial" w:eastAsia="Arial" w:hAnsi="Arial" w:cs="Arial"/>
          <w:color w:val="000000"/>
          <w:sz w:val="21"/>
          <w:szCs w:val="21"/>
          <w:highlight w:val="white"/>
        </w:rPr>
      </w:pPr>
    </w:p>
    <w:p w14:paraId="000FAE9C" w14:textId="77777777" w:rsidR="0091077C" w:rsidRDefault="00F90A98">
      <w:pPr>
        <w:rPr>
          <w:rFonts w:ascii="Trebuchet MS" w:eastAsia="Trebuchet MS" w:hAnsi="Trebuchet MS" w:cs="Trebuchet MS"/>
          <w:color w:val="00B0F0"/>
        </w:rPr>
      </w:pPr>
      <w:r>
        <w:rPr>
          <w:rFonts w:ascii="Trebuchet MS" w:eastAsia="Trebuchet MS" w:hAnsi="Trebuchet MS" w:cs="Trebuchet MS"/>
          <w:color w:val="00B0F0"/>
        </w:rPr>
        <w:t xml:space="preserve">Oryantasyon Programı  </w:t>
      </w:r>
    </w:p>
    <w:p w14:paraId="742680EC" w14:textId="43E2FAD7" w:rsidR="005647A5" w:rsidRDefault="00EB5208">
      <w:pPr>
        <w:rPr>
          <w:rFonts w:ascii="Trebuchet MS" w:eastAsia="Trebuchet MS" w:hAnsi="Trebuchet MS" w:cs="Trebuchet MS"/>
          <w:color w:val="00B0F0"/>
        </w:rPr>
      </w:pPr>
      <w:r w:rsidRPr="0011098D">
        <w:rPr>
          <w:rFonts w:ascii="Trebuchet MS" w:hAnsi="Trebuchet MS"/>
        </w:rPr>
        <w:t>Beslenme ve Diyetetik bölümü</w:t>
      </w:r>
      <w:r>
        <w:rPr>
          <w:rFonts w:ascii="Trebuchet MS" w:hAnsi="Trebuchet MS"/>
        </w:rPr>
        <w:t>ne yeni kayıt yapan öğren</w:t>
      </w:r>
      <w:r w:rsidR="004F0692">
        <w:rPr>
          <w:rFonts w:ascii="Trebuchet MS" w:hAnsi="Trebuchet MS"/>
        </w:rPr>
        <w:t xml:space="preserve">cilere oryantasyon programı </w:t>
      </w:r>
      <w:r w:rsidR="00EE2EA0">
        <w:rPr>
          <w:rFonts w:ascii="Trebuchet MS" w:hAnsi="Trebuchet MS"/>
        </w:rPr>
        <w:t>12/10/2023</w:t>
      </w:r>
      <w:r w:rsidR="004F0692">
        <w:rPr>
          <w:rFonts w:ascii="Trebuchet MS" w:hAnsi="Trebuchet MS"/>
        </w:rPr>
        <w:t xml:space="preserve"> t</w:t>
      </w:r>
      <w:r>
        <w:rPr>
          <w:rFonts w:ascii="Trebuchet MS" w:hAnsi="Trebuchet MS"/>
        </w:rPr>
        <w:t xml:space="preserve">arihinde yapılmıştır. </w:t>
      </w:r>
      <w:r w:rsidR="006E161C">
        <w:rPr>
          <w:rFonts w:ascii="Trebuchet MS" w:hAnsi="Trebuchet MS"/>
        </w:rPr>
        <w:t xml:space="preserve">Oryantasyon programı çerçevesinde Bölümün ders müfredatı, staj ve uygulama için gerekli koşullar, değişim programları, </w:t>
      </w:r>
      <w:proofErr w:type="spellStart"/>
      <w:r w:rsidR="006E161C">
        <w:rPr>
          <w:rFonts w:ascii="Trebuchet MS" w:hAnsi="Trebuchet MS"/>
        </w:rPr>
        <w:t>çiftanadal</w:t>
      </w:r>
      <w:proofErr w:type="spellEnd"/>
      <w:r w:rsidR="006E161C">
        <w:rPr>
          <w:rFonts w:ascii="Trebuchet MS" w:hAnsi="Trebuchet MS"/>
        </w:rPr>
        <w:t xml:space="preserve">, </w:t>
      </w:r>
      <w:proofErr w:type="spellStart"/>
      <w:r w:rsidR="006E161C">
        <w:rPr>
          <w:rFonts w:ascii="Trebuchet MS" w:hAnsi="Trebuchet MS"/>
        </w:rPr>
        <w:t>yandal</w:t>
      </w:r>
      <w:proofErr w:type="spellEnd"/>
      <w:r w:rsidR="006E161C">
        <w:rPr>
          <w:rFonts w:ascii="Trebuchet MS" w:hAnsi="Trebuchet MS"/>
        </w:rPr>
        <w:t xml:space="preserve"> programlar ve öğrencilerin yükümlülükleri hakkında Bölüm B</w:t>
      </w:r>
      <w:r w:rsidR="004F0692">
        <w:rPr>
          <w:rFonts w:ascii="Trebuchet MS" w:hAnsi="Trebuchet MS"/>
        </w:rPr>
        <w:t xml:space="preserve">aşkanı Doç. Dr. Betül GÜLŞEN </w:t>
      </w:r>
      <w:r w:rsidR="006E161C">
        <w:rPr>
          <w:rFonts w:ascii="Trebuchet MS" w:hAnsi="Trebuchet MS"/>
        </w:rPr>
        <w:t>tarafından bilgilendirme yapılmıştır.</w:t>
      </w:r>
    </w:p>
    <w:p w14:paraId="49A6C804" w14:textId="77777777" w:rsidR="005647A5" w:rsidRDefault="005647A5">
      <w:pPr>
        <w:rPr>
          <w:rFonts w:ascii="Trebuchet MS" w:eastAsia="Trebuchet MS" w:hAnsi="Trebuchet MS" w:cs="Trebuchet MS"/>
          <w:color w:val="00B0F0"/>
        </w:rPr>
      </w:pPr>
    </w:p>
    <w:p w14:paraId="5A8A7FE5" w14:textId="689A0EAB" w:rsidR="0091077C" w:rsidRDefault="00F90A98">
      <w:pPr>
        <w:rPr>
          <w:rFonts w:ascii="Trebuchet MS" w:eastAsia="Trebuchet MS" w:hAnsi="Trebuchet MS" w:cs="Trebuchet MS"/>
          <w:color w:val="00B0F0"/>
        </w:rPr>
      </w:pPr>
      <w:r>
        <w:rPr>
          <w:rFonts w:ascii="Trebuchet MS" w:eastAsia="Trebuchet MS" w:hAnsi="Trebuchet MS" w:cs="Trebuchet MS"/>
          <w:color w:val="00B0F0"/>
        </w:rPr>
        <w:t>Önlük Giyme Töreni</w:t>
      </w:r>
    </w:p>
    <w:p w14:paraId="7931B4F9" w14:textId="07DB7D3C" w:rsidR="006E161C" w:rsidRDefault="006E161C" w:rsidP="006E161C">
      <w:pPr>
        <w:jc w:val="both"/>
        <w:rPr>
          <w:rFonts w:ascii="Trebuchet MS" w:eastAsia="Trebuchet MS" w:hAnsi="Trebuchet MS" w:cs="Trebuchet MS"/>
          <w:color w:val="00B0F0"/>
        </w:rPr>
      </w:pPr>
      <w:r w:rsidRPr="0011098D">
        <w:rPr>
          <w:rFonts w:ascii="Trebuchet MS" w:hAnsi="Trebuchet MS"/>
        </w:rPr>
        <w:t>Beslenme ve Diyetetik bölümü</w:t>
      </w:r>
      <w:r>
        <w:rPr>
          <w:rFonts w:ascii="Trebuchet MS" w:hAnsi="Trebuchet MS"/>
        </w:rPr>
        <w:t xml:space="preserve"> 2 ve 3’üncü sınıfta okuyan öğrenciler için Önlük Giyme Töreni </w:t>
      </w:r>
      <w:r w:rsidR="00222E03">
        <w:rPr>
          <w:rFonts w:ascii="Trebuchet MS" w:hAnsi="Trebuchet MS"/>
        </w:rPr>
        <w:t>02/11/2023</w:t>
      </w:r>
      <w:r>
        <w:rPr>
          <w:rFonts w:ascii="Trebuchet MS" w:hAnsi="Trebuchet MS"/>
        </w:rPr>
        <w:t xml:space="preserve"> tarihinde gerçekleştirilmiştir. Törene Fakülte Dekanı, Bölüm Öğretim Elemanları ve çok sayıda öğrenci velisi katılmıştır. Mersin Üniversitesi Devlet Konservatuvar öğrencilerinin klasik müzik dinletisi sonrasında Bölüm Başkanı Doç. Dr. Betül GÜLŞEN ve</w:t>
      </w:r>
      <w:r w:rsidR="004F0692">
        <w:rPr>
          <w:rFonts w:ascii="Trebuchet MS" w:hAnsi="Trebuchet MS"/>
        </w:rPr>
        <w:t xml:space="preserve"> ardından öğrenci temsilcisi </w:t>
      </w:r>
      <w:r w:rsidR="00754D1F">
        <w:rPr>
          <w:rFonts w:ascii="Trebuchet MS" w:hAnsi="Trebuchet MS"/>
        </w:rPr>
        <w:t>Feride BİLİZ ve Sinem KAYHAN t</w:t>
      </w:r>
      <w:r>
        <w:rPr>
          <w:rFonts w:ascii="Trebuchet MS" w:hAnsi="Trebuchet MS"/>
        </w:rPr>
        <w:t xml:space="preserve">arafından yapılan açılış konuşmalarından sonra öğrencilere önlük giydirme </w:t>
      </w:r>
      <w:r w:rsidR="004F0692">
        <w:rPr>
          <w:rFonts w:ascii="Trebuchet MS" w:hAnsi="Trebuchet MS"/>
        </w:rPr>
        <w:t>seremonisi</w:t>
      </w:r>
      <w:r>
        <w:rPr>
          <w:rFonts w:ascii="Trebuchet MS" w:hAnsi="Trebuchet MS"/>
        </w:rPr>
        <w:t xml:space="preserve"> yapılmıştır. </w:t>
      </w:r>
      <w:r w:rsidR="00044A6D">
        <w:rPr>
          <w:rFonts w:ascii="Trebuchet MS" w:hAnsi="Trebuchet MS"/>
        </w:rPr>
        <w:t>Tören sonunda Dr. Öğretim Üyesi Meltem MERMER tarafından öğrencilere Yemin Metni okutulmuştur. Tören, öğrenci ve velilere sunulan ikramlarla sona ermiştir.</w:t>
      </w:r>
    </w:p>
    <w:p w14:paraId="0E59676F" w14:textId="77777777" w:rsidR="0091077C" w:rsidRDefault="00F90A98">
      <w:pPr>
        <w:rPr>
          <w:rFonts w:ascii="Trebuchet MS" w:eastAsia="Trebuchet MS" w:hAnsi="Trebuchet MS" w:cs="Trebuchet MS"/>
          <w:color w:val="00B0F0"/>
        </w:rPr>
      </w:pPr>
      <w:r>
        <w:rPr>
          <w:noProof/>
        </w:rPr>
        <w:lastRenderedPageBreak/>
        <w:drawing>
          <wp:inline distT="0" distB="0" distL="0" distR="0" wp14:anchorId="2E0EEA9F" wp14:editId="0D4B96BA">
            <wp:extent cx="5760720" cy="3849549"/>
            <wp:effectExtent l="0" t="0" r="0" b="0"/>
            <wp:docPr id="8" name="image8.jpg" descr="https://toros.edu.tr/storage/photos/128/00%202023%20HABER/000%20BESLENME/IMG_8164.JPG"/>
            <wp:cNvGraphicFramePr/>
            <a:graphic xmlns:a="http://schemas.openxmlformats.org/drawingml/2006/main">
              <a:graphicData uri="http://schemas.openxmlformats.org/drawingml/2006/picture">
                <pic:pic xmlns:pic="http://schemas.openxmlformats.org/drawingml/2006/picture">
                  <pic:nvPicPr>
                    <pic:cNvPr id="0" name="image8.jpg" descr="https://toros.edu.tr/storage/photos/128/00%202023%20HABER/000%20BESLENME/IMG_8164.JPG"/>
                    <pic:cNvPicPr preferRelativeResize="0"/>
                  </pic:nvPicPr>
                  <pic:blipFill>
                    <a:blip r:embed="rId21"/>
                    <a:srcRect/>
                    <a:stretch>
                      <a:fillRect/>
                    </a:stretch>
                  </pic:blipFill>
                  <pic:spPr>
                    <a:xfrm>
                      <a:off x="0" y="0"/>
                      <a:ext cx="5760720" cy="3849549"/>
                    </a:xfrm>
                    <a:prstGeom prst="rect">
                      <a:avLst/>
                    </a:prstGeom>
                    <a:ln/>
                  </pic:spPr>
                </pic:pic>
              </a:graphicData>
            </a:graphic>
          </wp:inline>
        </w:drawing>
      </w:r>
    </w:p>
    <w:p w14:paraId="6FC4F216" w14:textId="77777777" w:rsidR="0091077C" w:rsidRDefault="0091077C">
      <w:pPr>
        <w:rPr>
          <w:rFonts w:ascii="Trebuchet MS" w:eastAsia="Trebuchet MS" w:hAnsi="Trebuchet MS" w:cs="Trebuchet MS"/>
          <w:color w:val="00B0F0"/>
        </w:rPr>
      </w:pPr>
    </w:p>
    <w:p w14:paraId="7188367E" w14:textId="77777777" w:rsidR="0091077C" w:rsidRDefault="0091077C">
      <w:pPr>
        <w:rPr>
          <w:rFonts w:ascii="Trebuchet MS" w:eastAsia="Trebuchet MS" w:hAnsi="Trebuchet MS" w:cs="Trebuchet MS"/>
          <w:color w:val="00B0F0"/>
        </w:rPr>
      </w:pPr>
    </w:p>
    <w:sectPr w:rsidR="0091077C">
      <w:pgSz w:w="1191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46C2"/>
    <w:multiLevelType w:val="multilevel"/>
    <w:tmpl w:val="93EAD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81C4C"/>
    <w:multiLevelType w:val="multilevel"/>
    <w:tmpl w:val="81A2C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FC1AA7"/>
    <w:multiLevelType w:val="multilevel"/>
    <w:tmpl w:val="5DEA6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D52404B"/>
    <w:multiLevelType w:val="multilevel"/>
    <w:tmpl w:val="9DECCE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435C26"/>
    <w:multiLevelType w:val="multilevel"/>
    <w:tmpl w:val="BCD82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6182806">
    <w:abstractNumId w:val="1"/>
  </w:num>
  <w:num w:numId="2" w16cid:durableId="1000736715">
    <w:abstractNumId w:val="0"/>
  </w:num>
  <w:num w:numId="3" w16cid:durableId="1273125755">
    <w:abstractNumId w:val="2"/>
  </w:num>
  <w:num w:numId="4" w16cid:durableId="643699018">
    <w:abstractNumId w:val="4"/>
  </w:num>
  <w:num w:numId="5" w16cid:durableId="271789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C"/>
    <w:rsid w:val="00044A6D"/>
    <w:rsid w:val="0011098D"/>
    <w:rsid w:val="00222E03"/>
    <w:rsid w:val="002432ED"/>
    <w:rsid w:val="002B75C2"/>
    <w:rsid w:val="002E5C4C"/>
    <w:rsid w:val="004F0692"/>
    <w:rsid w:val="005647A5"/>
    <w:rsid w:val="00611942"/>
    <w:rsid w:val="00615225"/>
    <w:rsid w:val="006E161C"/>
    <w:rsid w:val="00754D1F"/>
    <w:rsid w:val="0091077C"/>
    <w:rsid w:val="00976D24"/>
    <w:rsid w:val="009F1DB4"/>
    <w:rsid w:val="00AB4C12"/>
    <w:rsid w:val="00B34A4F"/>
    <w:rsid w:val="00BB2033"/>
    <w:rsid w:val="00D054B0"/>
    <w:rsid w:val="00D40023"/>
    <w:rsid w:val="00EB5208"/>
    <w:rsid w:val="00EE2EA0"/>
    <w:rsid w:val="00F90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DF64A"/>
  <w15:docId w15:val="{1948E271-D9D8-4EE4-89E9-A59BAE74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E75B5"/>
      <w:sz w:val="32"/>
      <w:szCs w:val="32"/>
    </w:rPr>
  </w:style>
  <w:style w:type="paragraph" w:styleId="Balk2">
    <w:name w:val="heading 2"/>
    <w:basedOn w:val="Normal"/>
    <w:next w:val="Normal"/>
    <w:uiPriority w:val="9"/>
    <w:unhideWhenUsed/>
    <w:qFormat/>
    <w:pPr>
      <w:widowControl w:val="0"/>
      <w:spacing w:after="0" w:line="240" w:lineRule="auto"/>
      <w:ind w:left="916"/>
      <w:jc w:val="both"/>
      <w:outlineLvl w:val="1"/>
    </w:pPr>
    <w:rPr>
      <w:rFonts w:ascii="Times New Roman" w:eastAsia="Times New Roman" w:hAnsi="Times New Roman" w:cs="Times New Roman"/>
      <w:b/>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40" w:after="0"/>
      <w:outlineLvl w:val="4"/>
    </w:pPr>
    <w:rPr>
      <w:color w:val="2E75B5"/>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sz w:val="22"/>
      <w:szCs w:val="22"/>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sz w:val="22"/>
      <w:szCs w:val="22"/>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sz w:val="22"/>
      <w:szCs w:val="22"/>
    </w:r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widowControl w:val="0"/>
      <w:spacing w:after="0" w:line="240" w:lineRule="auto"/>
    </w:pPr>
    <w:rPr>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pPr>
      <w:widowControl w:val="0"/>
      <w:spacing w:after="0" w:line="240" w:lineRule="auto"/>
    </w:pPr>
    <w:rPr>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x-scope">
    <w:name w:val="x-scope"/>
    <w:basedOn w:val="Normal"/>
    <w:rsid w:val="0011098D"/>
    <w:pPr>
      <w:spacing w:before="100" w:beforeAutospacing="1" w:after="100" w:afterAutospacing="1"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110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198">
      <w:bodyDiv w:val="1"/>
      <w:marLeft w:val="0"/>
      <w:marRight w:val="0"/>
      <w:marTop w:val="0"/>
      <w:marBottom w:val="0"/>
      <w:divBdr>
        <w:top w:val="none" w:sz="0" w:space="0" w:color="auto"/>
        <w:left w:val="none" w:sz="0" w:space="0" w:color="auto"/>
        <w:bottom w:val="none" w:sz="0" w:space="0" w:color="auto"/>
        <w:right w:val="none" w:sz="0" w:space="0" w:color="auto"/>
      </w:divBdr>
      <w:divsChild>
        <w:div w:id="441345941">
          <w:marLeft w:val="0"/>
          <w:marRight w:val="0"/>
          <w:marTop w:val="0"/>
          <w:marBottom w:val="0"/>
          <w:divBdr>
            <w:top w:val="none" w:sz="0" w:space="0" w:color="auto"/>
            <w:left w:val="none" w:sz="0" w:space="0" w:color="auto"/>
            <w:bottom w:val="none" w:sz="0" w:space="0" w:color="auto"/>
            <w:right w:val="none" w:sz="0" w:space="0" w:color="auto"/>
          </w:divBdr>
        </w:div>
        <w:div w:id="1755664932">
          <w:marLeft w:val="0"/>
          <w:marRight w:val="0"/>
          <w:marTop w:val="0"/>
          <w:marBottom w:val="0"/>
          <w:divBdr>
            <w:top w:val="none" w:sz="0" w:space="0" w:color="auto"/>
            <w:left w:val="none" w:sz="0" w:space="0" w:color="auto"/>
            <w:bottom w:val="none" w:sz="0" w:space="0" w:color="auto"/>
            <w:right w:val="none" w:sz="0" w:space="0" w:color="auto"/>
          </w:divBdr>
        </w:div>
        <w:div w:id="1636832334">
          <w:marLeft w:val="0"/>
          <w:marRight w:val="0"/>
          <w:marTop w:val="0"/>
          <w:marBottom w:val="0"/>
          <w:divBdr>
            <w:top w:val="none" w:sz="0" w:space="0" w:color="auto"/>
            <w:left w:val="none" w:sz="0" w:space="0" w:color="auto"/>
            <w:bottom w:val="none" w:sz="0" w:space="0" w:color="auto"/>
            <w:right w:val="none" w:sz="0" w:space="0" w:color="auto"/>
          </w:divBdr>
        </w:div>
        <w:div w:id="303195052">
          <w:marLeft w:val="0"/>
          <w:marRight w:val="0"/>
          <w:marTop w:val="0"/>
          <w:marBottom w:val="0"/>
          <w:divBdr>
            <w:top w:val="none" w:sz="0" w:space="0" w:color="auto"/>
            <w:left w:val="none" w:sz="0" w:space="0" w:color="auto"/>
            <w:bottom w:val="none" w:sz="0" w:space="0" w:color="auto"/>
            <w:right w:val="none" w:sz="0" w:space="0" w:color="auto"/>
          </w:divBdr>
        </w:div>
        <w:div w:id="1846045433">
          <w:marLeft w:val="0"/>
          <w:marRight w:val="0"/>
          <w:marTop w:val="0"/>
          <w:marBottom w:val="0"/>
          <w:divBdr>
            <w:top w:val="none" w:sz="0" w:space="0" w:color="auto"/>
            <w:left w:val="none" w:sz="0" w:space="0" w:color="auto"/>
            <w:bottom w:val="none" w:sz="0" w:space="0" w:color="auto"/>
            <w:right w:val="none" w:sz="0" w:space="0" w:color="auto"/>
          </w:divBdr>
        </w:div>
      </w:divsChild>
    </w:div>
    <w:div w:id="143589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ros.edu.tr/sayfalar/beslenme-ve-diyetetik-bolumu" TargetMode="External"/><Relationship Id="rId13" Type="http://schemas.openxmlformats.org/officeDocument/2006/relationships/hyperlink" Target="https://toros.edu.tr/sayfalar/beslenme-ve-diyetetik-bolumu-formlar-ve-raporlar"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hyperlink" Target="https://toros.edu.tr/sayfalar/beslenme-ve-diyetetik-bolumu-formlar-ve-raporlar" TargetMode="External"/><Relationship Id="rId2" Type="http://schemas.openxmlformats.org/officeDocument/2006/relationships/numbering" Target="numbering.xml"/><Relationship Id="rId16" Type="http://schemas.openxmlformats.org/officeDocument/2006/relationships/hyperlink" Target="https://doi.org/10.14306/renhyd.27.4.194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toros.edu.tr/storage/files/275/Akademik%20kurul%2023.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Y4vQu8KsvRqorFOtQKwqBHsDgg==">CgMxLjAyCGguZ2pkZ3hzOAByITFJWkxWUzdiWlc1Sm16bl90WWlkR2M4ZzZKY2g0Wm1Ndw==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3591</Words>
  <Characters>24388</Characters>
  <Application>Microsoft Office Word</Application>
  <DocSecurity>0</DocSecurity>
  <Lines>938</Lines>
  <Paragraphs>368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Betül Gülşen</cp:lastModifiedBy>
  <cp:revision>2</cp:revision>
  <dcterms:created xsi:type="dcterms:W3CDTF">2024-01-16T12:12:00Z</dcterms:created>
  <dcterms:modified xsi:type="dcterms:W3CDTF">2024-01-16T12:12:00Z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28359266c83cba1701fb620f2e3f0515d3778af058eb9211e49fc493a8479691</vt:lpwstr>
  </property>
</Properties>
</file>